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A3" w:rsidRPr="0089095C" w:rsidRDefault="009B32A3" w:rsidP="000A0F8A">
      <w:pPr>
        <w:pStyle w:val="ab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eastAsia="ru-RU"/>
        </w:rPr>
      </w:pPr>
    </w:p>
    <w:p w:rsidR="00AA0C12" w:rsidRPr="0089095C" w:rsidRDefault="00AA0C12" w:rsidP="000A0F8A">
      <w:pPr>
        <w:pStyle w:val="ab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eastAsia="ru-RU"/>
        </w:rPr>
      </w:pPr>
    </w:p>
    <w:p w:rsidR="00AA0C12" w:rsidRPr="0089095C" w:rsidRDefault="009A5768" w:rsidP="00E509F7">
      <w:pPr>
        <w:pStyle w:val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Toc100302563"/>
      <w:r w:rsidRPr="0089095C">
        <w:rPr>
          <w:rFonts w:ascii="Times New Roman" w:hAnsi="Times New Roman" w:cs="Times New Roman"/>
          <w:sz w:val="24"/>
          <w:szCs w:val="24"/>
          <w:lang w:eastAsia="ru-RU"/>
        </w:rPr>
        <w:t xml:space="preserve">ТЕХНИЧЕСКОЕ ЗАДАНИЕ </w:t>
      </w:r>
      <w:r w:rsidRPr="0089095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A0F8A" w:rsidRPr="0089095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AA19B6" w:rsidRPr="0089095C">
        <w:rPr>
          <w:rFonts w:ascii="Times New Roman" w:hAnsi="Times New Roman" w:cs="Times New Roman"/>
          <w:sz w:val="24"/>
          <w:szCs w:val="24"/>
          <w:lang w:eastAsia="ru-RU"/>
        </w:rPr>
        <w:t xml:space="preserve">Исходящий </w:t>
      </w:r>
      <w:proofErr w:type="spellStart"/>
      <w:r w:rsidR="00AA19B6" w:rsidRPr="0089095C">
        <w:rPr>
          <w:rFonts w:ascii="Times New Roman" w:hAnsi="Times New Roman" w:cs="Times New Roman"/>
          <w:sz w:val="24"/>
          <w:szCs w:val="24"/>
          <w:lang w:eastAsia="ru-RU"/>
        </w:rPr>
        <w:t>Телемаркетинг</w:t>
      </w:r>
      <w:proofErr w:type="spellEnd"/>
      <w:r w:rsidR="000A0F8A" w:rsidRPr="0089095C">
        <w:rPr>
          <w:rFonts w:ascii="Times New Roman" w:hAnsi="Times New Roman" w:cs="Times New Roman"/>
          <w:sz w:val="24"/>
          <w:szCs w:val="24"/>
          <w:lang w:eastAsia="ru-RU"/>
        </w:rPr>
        <w:t>»</w:t>
      </w:r>
      <w:bookmarkEnd w:id="0"/>
    </w:p>
    <w:p w:rsidR="00D338FF" w:rsidRPr="0089095C" w:rsidRDefault="00D338FF" w:rsidP="00D338F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8FF" w:rsidRPr="0089095C" w:rsidRDefault="00D338FF" w:rsidP="00D338FF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id w:val="-1765043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A0F8A" w:rsidRPr="0089095C" w:rsidRDefault="000A0F8A">
          <w:pPr>
            <w:pStyle w:val="af8"/>
            <w:rPr>
              <w:rFonts w:ascii="Times New Roman" w:hAnsi="Times New Roman" w:cs="Times New Roman"/>
              <w:sz w:val="24"/>
              <w:szCs w:val="24"/>
            </w:rPr>
          </w:pPr>
          <w:r w:rsidRPr="0089095C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685501" w:rsidRDefault="000A0F8A">
          <w:pPr>
            <w:pStyle w:val="11"/>
            <w:tabs>
              <w:tab w:val="right" w:leader="dot" w:pos="976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89095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9095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9095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0302563" w:history="1">
            <w:r w:rsidR="00685501" w:rsidRPr="0004319E">
              <w:rPr>
                <w:rStyle w:val="a7"/>
                <w:rFonts w:ascii="Times New Roman" w:hAnsi="Times New Roman" w:cs="Times New Roman"/>
                <w:noProof/>
                <w:lang w:eastAsia="ru-RU"/>
              </w:rPr>
              <w:t>ТЕХНИЧЕСКОЕ ЗАДАНИЕ  «Исходящий Телемаркетинг»</w:t>
            </w:r>
            <w:r w:rsidR="00685501">
              <w:rPr>
                <w:noProof/>
                <w:webHidden/>
              </w:rPr>
              <w:tab/>
            </w:r>
            <w:r w:rsidR="00685501">
              <w:rPr>
                <w:noProof/>
                <w:webHidden/>
              </w:rPr>
              <w:fldChar w:fldCharType="begin"/>
            </w:r>
            <w:r w:rsidR="00685501">
              <w:rPr>
                <w:noProof/>
                <w:webHidden/>
              </w:rPr>
              <w:instrText xml:space="preserve"> PAGEREF _Toc100302563 \h </w:instrText>
            </w:r>
            <w:r w:rsidR="00685501">
              <w:rPr>
                <w:noProof/>
                <w:webHidden/>
              </w:rPr>
            </w:r>
            <w:r w:rsidR="00685501">
              <w:rPr>
                <w:noProof/>
                <w:webHidden/>
              </w:rPr>
              <w:fldChar w:fldCharType="separate"/>
            </w:r>
            <w:r w:rsidR="00685501">
              <w:rPr>
                <w:noProof/>
                <w:webHidden/>
              </w:rPr>
              <w:t>1</w:t>
            </w:r>
            <w:r w:rsidR="00685501">
              <w:rPr>
                <w:noProof/>
                <w:webHidden/>
              </w:rPr>
              <w:fldChar w:fldCharType="end"/>
            </w:r>
          </w:hyperlink>
        </w:p>
        <w:p w:rsidR="00685501" w:rsidRDefault="00D507B4">
          <w:pPr>
            <w:pStyle w:val="11"/>
            <w:tabs>
              <w:tab w:val="right" w:leader="dot" w:pos="976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302564" w:history="1">
            <w:r w:rsidR="00685501" w:rsidRPr="0004319E">
              <w:rPr>
                <w:rStyle w:val="a7"/>
                <w:rFonts w:ascii="Times New Roman" w:hAnsi="Times New Roman" w:cs="Times New Roman"/>
                <w:b/>
                <w:noProof/>
              </w:rPr>
              <w:t>Введение</w:t>
            </w:r>
            <w:r w:rsidR="00685501">
              <w:rPr>
                <w:noProof/>
                <w:webHidden/>
              </w:rPr>
              <w:tab/>
            </w:r>
            <w:r w:rsidR="00685501">
              <w:rPr>
                <w:noProof/>
                <w:webHidden/>
              </w:rPr>
              <w:fldChar w:fldCharType="begin"/>
            </w:r>
            <w:r w:rsidR="00685501">
              <w:rPr>
                <w:noProof/>
                <w:webHidden/>
              </w:rPr>
              <w:instrText xml:space="preserve"> PAGEREF _Toc100302564 \h </w:instrText>
            </w:r>
            <w:r w:rsidR="00685501">
              <w:rPr>
                <w:noProof/>
                <w:webHidden/>
              </w:rPr>
            </w:r>
            <w:r w:rsidR="00685501">
              <w:rPr>
                <w:noProof/>
                <w:webHidden/>
              </w:rPr>
              <w:fldChar w:fldCharType="separate"/>
            </w:r>
            <w:r w:rsidR="00685501">
              <w:rPr>
                <w:noProof/>
                <w:webHidden/>
              </w:rPr>
              <w:t>2</w:t>
            </w:r>
            <w:r w:rsidR="00685501">
              <w:rPr>
                <w:noProof/>
                <w:webHidden/>
              </w:rPr>
              <w:fldChar w:fldCharType="end"/>
            </w:r>
          </w:hyperlink>
        </w:p>
        <w:p w:rsidR="00685501" w:rsidRDefault="00D507B4">
          <w:pPr>
            <w:pStyle w:val="11"/>
            <w:tabs>
              <w:tab w:val="right" w:leader="dot" w:pos="976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302565" w:history="1">
            <w:r w:rsidR="00685501" w:rsidRPr="0004319E">
              <w:rPr>
                <w:rStyle w:val="a7"/>
                <w:rFonts w:ascii="Times New Roman" w:hAnsi="Times New Roman" w:cs="Times New Roman"/>
                <w:b/>
                <w:noProof/>
              </w:rPr>
              <w:t>Место оказания услуг:</w:t>
            </w:r>
            <w:r w:rsidR="00685501">
              <w:rPr>
                <w:noProof/>
                <w:webHidden/>
              </w:rPr>
              <w:tab/>
            </w:r>
            <w:r w:rsidR="00685501">
              <w:rPr>
                <w:noProof/>
                <w:webHidden/>
              </w:rPr>
              <w:fldChar w:fldCharType="begin"/>
            </w:r>
            <w:r w:rsidR="00685501">
              <w:rPr>
                <w:noProof/>
                <w:webHidden/>
              </w:rPr>
              <w:instrText xml:space="preserve"> PAGEREF _Toc100302565 \h </w:instrText>
            </w:r>
            <w:r w:rsidR="00685501">
              <w:rPr>
                <w:noProof/>
                <w:webHidden/>
              </w:rPr>
            </w:r>
            <w:r w:rsidR="00685501">
              <w:rPr>
                <w:noProof/>
                <w:webHidden/>
              </w:rPr>
              <w:fldChar w:fldCharType="separate"/>
            </w:r>
            <w:r w:rsidR="00685501">
              <w:rPr>
                <w:noProof/>
                <w:webHidden/>
              </w:rPr>
              <w:t>2</w:t>
            </w:r>
            <w:r w:rsidR="00685501">
              <w:rPr>
                <w:noProof/>
                <w:webHidden/>
              </w:rPr>
              <w:fldChar w:fldCharType="end"/>
            </w:r>
          </w:hyperlink>
        </w:p>
        <w:p w:rsidR="00685501" w:rsidRDefault="00D507B4">
          <w:pPr>
            <w:pStyle w:val="11"/>
            <w:tabs>
              <w:tab w:val="right" w:leader="dot" w:pos="976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302566" w:history="1">
            <w:r w:rsidR="00685501" w:rsidRPr="0004319E">
              <w:rPr>
                <w:rStyle w:val="a7"/>
                <w:rFonts w:ascii="Times New Roman" w:hAnsi="Times New Roman" w:cs="Times New Roman"/>
                <w:b/>
                <w:noProof/>
              </w:rPr>
              <w:t>Цели и задачи проекта</w:t>
            </w:r>
            <w:r w:rsidR="00685501">
              <w:rPr>
                <w:noProof/>
                <w:webHidden/>
              </w:rPr>
              <w:tab/>
            </w:r>
            <w:r w:rsidR="00685501">
              <w:rPr>
                <w:noProof/>
                <w:webHidden/>
              </w:rPr>
              <w:fldChar w:fldCharType="begin"/>
            </w:r>
            <w:r w:rsidR="00685501">
              <w:rPr>
                <w:noProof/>
                <w:webHidden/>
              </w:rPr>
              <w:instrText xml:space="preserve"> PAGEREF _Toc100302566 \h </w:instrText>
            </w:r>
            <w:r w:rsidR="00685501">
              <w:rPr>
                <w:noProof/>
                <w:webHidden/>
              </w:rPr>
            </w:r>
            <w:r w:rsidR="00685501">
              <w:rPr>
                <w:noProof/>
                <w:webHidden/>
              </w:rPr>
              <w:fldChar w:fldCharType="separate"/>
            </w:r>
            <w:r w:rsidR="00685501">
              <w:rPr>
                <w:noProof/>
                <w:webHidden/>
              </w:rPr>
              <w:t>2</w:t>
            </w:r>
            <w:r w:rsidR="00685501">
              <w:rPr>
                <w:noProof/>
                <w:webHidden/>
              </w:rPr>
              <w:fldChar w:fldCharType="end"/>
            </w:r>
          </w:hyperlink>
        </w:p>
        <w:p w:rsidR="00685501" w:rsidRDefault="00D507B4">
          <w:pPr>
            <w:pStyle w:val="11"/>
            <w:tabs>
              <w:tab w:val="right" w:leader="dot" w:pos="976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302567" w:history="1">
            <w:r w:rsidR="00685501" w:rsidRPr="0004319E">
              <w:rPr>
                <w:rStyle w:val="a7"/>
                <w:rFonts w:ascii="Times New Roman" w:hAnsi="Times New Roman" w:cs="Times New Roman"/>
                <w:b/>
                <w:noProof/>
              </w:rPr>
              <w:t>Информация о рынке, операторе и оказываемых услуг</w:t>
            </w:r>
            <w:r w:rsidR="00685501">
              <w:rPr>
                <w:noProof/>
                <w:webHidden/>
              </w:rPr>
              <w:tab/>
            </w:r>
            <w:r w:rsidR="00685501">
              <w:rPr>
                <w:noProof/>
                <w:webHidden/>
              </w:rPr>
              <w:fldChar w:fldCharType="begin"/>
            </w:r>
            <w:r w:rsidR="00685501">
              <w:rPr>
                <w:noProof/>
                <w:webHidden/>
              </w:rPr>
              <w:instrText xml:space="preserve"> PAGEREF _Toc100302567 \h </w:instrText>
            </w:r>
            <w:r w:rsidR="00685501">
              <w:rPr>
                <w:noProof/>
                <w:webHidden/>
              </w:rPr>
            </w:r>
            <w:r w:rsidR="00685501">
              <w:rPr>
                <w:noProof/>
                <w:webHidden/>
              </w:rPr>
              <w:fldChar w:fldCharType="separate"/>
            </w:r>
            <w:r w:rsidR="00685501">
              <w:rPr>
                <w:noProof/>
                <w:webHidden/>
              </w:rPr>
              <w:t>2</w:t>
            </w:r>
            <w:r w:rsidR="00685501">
              <w:rPr>
                <w:noProof/>
                <w:webHidden/>
              </w:rPr>
              <w:fldChar w:fldCharType="end"/>
            </w:r>
          </w:hyperlink>
        </w:p>
        <w:p w:rsidR="00685501" w:rsidRDefault="00D507B4">
          <w:pPr>
            <w:pStyle w:val="11"/>
            <w:tabs>
              <w:tab w:val="right" w:leader="dot" w:pos="976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302568" w:history="1">
            <w:r w:rsidR="00685501" w:rsidRPr="0004319E">
              <w:rPr>
                <w:rStyle w:val="a7"/>
                <w:rFonts w:ascii="Times New Roman" w:hAnsi="Times New Roman" w:cs="Times New Roman"/>
                <w:b/>
                <w:noProof/>
              </w:rPr>
              <w:t>Объем и место оказания услуг.</w:t>
            </w:r>
            <w:r w:rsidR="00685501">
              <w:rPr>
                <w:noProof/>
                <w:webHidden/>
              </w:rPr>
              <w:tab/>
            </w:r>
            <w:r w:rsidR="00685501">
              <w:rPr>
                <w:noProof/>
                <w:webHidden/>
              </w:rPr>
              <w:fldChar w:fldCharType="begin"/>
            </w:r>
            <w:r w:rsidR="00685501">
              <w:rPr>
                <w:noProof/>
                <w:webHidden/>
              </w:rPr>
              <w:instrText xml:space="preserve"> PAGEREF _Toc100302568 \h </w:instrText>
            </w:r>
            <w:r w:rsidR="00685501">
              <w:rPr>
                <w:noProof/>
                <w:webHidden/>
              </w:rPr>
            </w:r>
            <w:r w:rsidR="00685501">
              <w:rPr>
                <w:noProof/>
                <w:webHidden/>
              </w:rPr>
              <w:fldChar w:fldCharType="separate"/>
            </w:r>
            <w:r w:rsidR="00685501">
              <w:rPr>
                <w:noProof/>
                <w:webHidden/>
              </w:rPr>
              <w:t>3</w:t>
            </w:r>
            <w:r w:rsidR="00685501">
              <w:rPr>
                <w:noProof/>
                <w:webHidden/>
              </w:rPr>
              <w:fldChar w:fldCharType="end"/>
            </w:r>
          </w:hyperlink>
        </w:p>
        <w:p w:rsidR="00685501" w:rsidRDefault="00D507B4">
          <w:pPr>
            <w:pStyle w:val="11"/>
            <w:tabs>
              <w:tab w:val="right" w:leader="dot" w:pos="976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302569" w:history="1">
            <w:r w:rsidR="00685501" w:rsidRPr="0004319E">
              <w:rPr>
                <w:rStyle w:val="a7"/>
                <w:rFonts w:ascii="Times New Roman" w:hAnsi="Times New Roman" w:cs="Times New Roman"/>
                <w:b/>
                <w:noProof/>
              </w:rPr>
              <w:t>Условия оплаты:</w:t>
            </w:r>
            <w:r w:rsidR="00685501">
              <w:rPr>
                <w:noProof/>
                <w:webHidden/>
              </w:rPr>
              <w:tab/>
            </w:r>
            <w:r w:rsidR="00685501">
              <w:rPr>
                <w:noProof/>
                <w:webHidden/>
              </w:rPr>
              <w:fldChar w:fldCharType="begin"/>
            </w:r>
            <w:r w:rsidR="00685501">
              <w:rPr>
                <w:noProof/>
                <w:webHidden/>
              </w:rPr>
              <w:instrText xml:space="preserve"> PAGEREF _Toc100302569 \h </w:instrText>
            </w:r>
            <w:r w:rsidR="00685501">
              <w:rPr>
                <w:noProof/>
                <w:webHidden/>
              </w:rPr>
            </w:r>
            <w:r w:rsidR="00685501">
              <w:rPr>
                <w:noProof/>
                <w:webHidden/>
              </w:rPr>
              <w:fldChar w:fldCharType="separate"/>
            </w:r>
            <w:r w:rsidR="00685501">
              <w:rPr>
                <w:noProof/>
                <w:webHidden/>
              </w:rPr>
              <w:t>3</w:t>
            </w:r>
            <w:r w:rsidR="00685501">
              <w:rPr>
                <w:noProof/>
                <w:webHidden/>
              </w:rPr>
              <w:fldChar w:fldCharType="end"/>
            </w:r>
          </w:hyperlink>
        </w:p>
        <w:p w:rsidR="00685501" w:rsidRDefault="00D507B4">
          <w:pPr>
            <w:pStyle w:val="11"/>
            <w:tabs>
              <w:tab w:val="right" w:leader="dot" w:pos="976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302570" w:history="1">
            <w:r w:rsidR="00685501" w:rsidRPr="0004319E">
              <w:rPr>
                <w:rStyle w:val="a7"/>
                <w:rFonts w:ascii="Times New Roman" w:hAnsi="Times New Roman" w:cs="Times New Roman"/>
                <w:b/>
                <w:noProof/>
              </w:rPr>
              <w:t>Условия оплаты услуг исходящего телемаркетинга</w:t>
            </w:r>
            <w:r w:rsidR="00685501">
              <w:rPr>
                <w:noProof/>
                <w:webHidden/>
              </w:rPr>
              <w:tab/>
            </w:r>
            <w:r w:rsidR="00685501">
              <w:rPr>
                <w:noProof/>
                <w:webHidden/>
              </w:rPr>
              <w:fldChar w:fldCharType="begin"/>
            </w:r>
            <w:r w:rsidR="00685501">
              <w:rPr>
                <w:noProof/>
                <w:webHidden/>
              </w:rPr>
              <w:instrText xml:space="preserve"> PAGEREF _Toc100302570 \h </w:instrText>
            </w:r>
            <w:r w:rsidR="00685501">
              <w:rPr>
                <w:noProof/>
                <w:webHidden/>
              </w:rPr>
            </w:r>
            <w:r w:rsidR="00685501">
              <w:rPr>
                <w:noProof/>
                <w:webHidden/>
              </w:rPr>
              <w:fldChar w:fldCharType="separate"/>
            </w:r>
            <w:r w:rsidR="00685501">
              <w:rPr>
                <w:noProof/>
                <w:webHidden/>
              </w:rPr>
              <w:t>3</w:t>
            </w:r>
            <w:r w:rsidR="00685501">
              <w:rPr>
                <w:noProof/>
                <w:webHidden/>
              </w:rPr>
              <w:fldChar w:fldCharType="end"/>
            </w:r>
          </w:hyperlink>
        </w:p>
        <w:p w:rsidR="00685501" w:rsidRDefault="00D507B4">
          <w:pPr>
            <w:pStyle w:val="11"/>
            <w:tabs>
              <w:tab w:val="right" w:leader="dot" w:pos="976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302571" w:history="1">
            <w:r w:rsidR="00685501" w:rsidRPr="0004319E">
              <w:rPr>
                <w:rStyle w:val="a7"/>
                <w:rFonts w:ascii="Times New Roman" w:hAnsi="Times New Roman" w:cs="Times New Roman"/>
                <w:b/>
                <w:noProof/>
              </w:rPr>
              <w:t>Технические требования к Исполнителю</w:t>
            </w:r>
            <w:r w:rsidR="00685501">
              <w:rPr>
                <w:noProof/>
                <w:webHidden/>
              </w:rPr>
              <w:tab/>
            </w:r>
            <w:r w:rsidR="00685501">
              <w:rPr>
                <w:noProof/>
                <w:webHidden/>
              </w:rPr>
              <w:fldChar w:fldCharType="begin"/>
            </w:r>
            <w:r w:rsidR="00685501">
              <w:rPr>
                <w:noProof/>
                <w:webHidden/>
              </w:rPr>
              <w:instrText xml:space="preserve"> PAGEREF _Toc100302571 \h </w:instrText>
            </w:r>
            <w:r w:rsidR="00685501">
              <w:rPr>
                <w:noProof/>
                <w:webHidden/>
              </w:rPr>
            </w:r>
            <w:r w:rsidR="00685501">
              <w:rPr>
                <w:noProof/>
                <w:webHidden/>
              </w:rPr>
              <w:fldChar w:fldCharType="separate"/>
            </w:r>
            <w:r w:rsidR="00685501">
              <w:rPr>
                <w:noProof/>
                <w:webHidden/>
              </w:rPr>
              <w:t>3</w:t>
            </w:r>
            <w:r w:rsidR="00685501">
              <w:rPr>
                <w:noProof/>
                <w:webHidden/>
              </w:rPr>
              <w:fldChar w:fldCharType="end"/>
            </w:r>
          </w:hyperlink>
        </w:p>
        <w:p w:rsidR="00685501" w:rsidRDefault="00D507B4">
          <w:pPr>
            <w:pStyle w:val="11"/>
            <w:tabs>
              <w:tab w:val="right" w:leader="dot" w:pos="976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302572" w:history="1">
            <w:r w:rsidR="00685501" w:rsidRPr="0004319E">
              <w:rPr>
                <w:rStyle w:val="a7"/>
                <w:rFonts w:ascii="Times New Roman" w:hAnsi="Times New Roman" w:cs="Times New Roman"/>
                <w:b/>
                <w:noProof/>
              </w:rPr>
              <w:t>Дополнительная информация (Для заполнения участником</w:t>
            </w:r>
            <w:r w:rsidR="00685501" w:rsidRPr="0004319E">
              <w:rPr>
                <w:rStyle w:val="a7"/>
                <w:rFonts w:ascii="Times New Roman" w:hAnsi="Times New Roman" w:cs="Times New Roman"/>
                <w:noProof/>
              </w:rPr>
              <w:t>):</w:t>
            </w:r>
            <w:r w:rsidR="00685501">
              <w:rPr>
                <w:noProof/>
                <w:webHidden/>
              </w:rPr>
              <w:tab/>
            </w:r>
            <w:r w:rsidR="00685501">
              <w:rPr>
                <w:noProof/>
                <w:webHidden/>
              </w:rPr>
              <w:fldChar w:fldCharType="begin"/>
            </w:r>
            <w:r w:rsidR="00685501">
              <w:rPr>
                <w:noProof/>
                <w:webHidden/>
              </w:rPr>
              <w:instrText xml:space="preserve"> PAGEREF _Toc100302572 \h </w:instrText>
            </w:r>
            <w:r w:rsidR="00685501">
              <w:rPr>
                <w:noProof/>
                <w:webHidden/>
              </w:rPr>
            </w:r>
            <w:r w:rsidR="00685501">
              <w:rPr>
                <w:noProof/>
                <w:webHidden/>
              </w:rPr>
              <w:fldChar w:fldCharType="separate"/>
            </w:r>
            <w:r w:rsidR="00685501">
              <w:rPr>
                <w:noProof/>
                <w:webHidden/>
              </w:rPr>
              <w:t>4</w:t>
            </w:r>
            <w:r w:rsidR="00685501">
              <w:rPr>
                <w:noProof/>
                <w:webHidden/>
              </w:rPr>
              <w:fldChar w:fldCharType="end"/>
            </w:r>
          </w:hyperlink>
        </w:p>
        <w:p w:rsidR="000A0F8A" w:rsidRPr="0089095C" w:rsidRDefault="000A0F8A">
          <w:pPr>
            <w:rPr>
              <w:rFonts w:ascii="Times New Roman" w:hAnsi="Times New Roman" w:cs="Times New Roman"/>
              <w:sz w:val="24"/>
              <w:szCs w:val="24"/>
            </w:rPr>
          </w:pPr>
          <w:r w:rsidRPr="0089095C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AA0C12" w:rsidRPr="0089095C" w:rsidRDefault="00AA0C12" w:rsidP="00AA0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C12" w:rsidRPr="0089095C" w:rsidRDefault="00AA0C12" w:rsidP="00AA0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C12" w:rsidRPr="0089095C" w:rsidRDefault="00AA0C12" w:rsidP="00AA0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C12" w:rsidRPr="0089095C" w:rsidRDefault="00AA0C12" w:rsidP="00AA0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C12" w:rsidRPr="0089095C" w:rsidRDefault="00AA0C12" w:rsidP="00AA0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C12" w:rsidRPr="0089095C" w:rsidRDefault="00AA0C12" w:rsidP="00AA0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C12" w:rsidRPr="0089095C" w:rsidRDefault="00AA0C12" w:rsidP="00AA0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C12" w:rsidRPr="0089095C" w:rsidRDefault="00AA0C12" w:rsidP="00AA0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C12" w:rsidRPr="0089095C" w:rsidRDefault="00AA0C12" w:rsidP="00AA0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C12" w:rsidRPr="0089095C" w:rsidRDefault="00AA0C12" w:rsidP="00AA0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C12" w:rsidRPr="0089095C" w:rsidRDefault="00AA0C12" w:rsidP="00AA0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C12" w:rsidRPr="0089095C" w:rsidRDefault="00AA0C12" w:rsidP="00AA0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C12" w:rsidRPr="0089095C" w:rsidRDefault="00AA0C12" w:rsidP="00AA0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C12" w:rsidRPr="0089095C" w:rsidRDefault="00AA0C12" w:rsidP="00AA0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C12" w:rsidRPr="0089095C" w:rsidRDefault="009B32A3" w:rsidP="00AA0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9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32A3" w:rsidRPr="0089095C" w:rsidRDefault="009B32A3" w:rsidP="00AA0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2A3" w:rsidRPr="0089095C" w:rsidRDefault="009B32A3" w:rsidP="00AA0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2A3" w:rsidRPr="0089095C" w:rsidRDefault="009B32A3" w:rsidP="00AA0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2A3" w:rsidRPr="0089095C" w:rsidRDefault="009B32A3" w:rsidP="00AA0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2A3" w:rsidRPr="0089095C" w:rsidRDefault="009B32A3" w:rsidP="00AA0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2A3" w:rsidRPr="0089095C" w:rsidRDefault="009B32A3" w:rsidP="00AA0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2A3" w:rsidRPr="0089095C" w:rsidRDefault="009B32A3" w:rsidP="00AA0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2A3" w:rsidRPr="0089095C" w:rsidRDefault="009B32A3" w:rsidP="00AA0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2A3" w:rsidRPr="0089095C" w:rsidRDefault="009B32A3" w:rsidP="00AA0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2A3" w:rsidRPr="0089095C" w:rsidRDefault="009B32A3" w:rsidP="00AA0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2A3" w:rsidRPr="0089095C" w:rsidRDefault="009B32A3" w:rsidP="00AA0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281" w:rsidRPr="0089095C" w:rsidRDefault="00675281" w:rsidP="00675281">
      <w:pPr>
        <w:rPr>
          <w:rFonts w:ascii="Times New Roman" w:hAnsi="Times New Roman" w:cs="Times New Roman"/>
          <w:b/>
          <w:sz w:val="24"/>
          <w:szCs w:val="24"/>
        </w:rPr>
      </w:pPr>
    </w:p>
    <w:p w:rsidR="00C23522" w:rsidRPr="0089095C" w:rsidRDefault="00C23522" w:rsidP="00C23522">
      <w:pPr>
        <w:rPr>
          <w:rFonts w:ascii="Times New Roman" w:hAnsi="Times New Roman" w:cs="Times New Roman"/>
          <w:sz w:val="24"/>
          <w:szCs w:val="24"/>
        </w:rPr>
      </w:pPr>
      <w:bookmarkStart w:id="1" w:name="_Toc100302564"/>
      <w:r w:rsidRPr="0089095C">
        <w:rPr>
          <w:rStyle w:val="10"/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  <w:bookmarkEnd w:id="1"/>
      <w:r w:rsidRPr="0089095C">
        <w:rPr>
          <w:rStyle w:val="10"/>
          <w:rFonts w:ascii="Times New Roman" w:hAnsi="Times New Roman" w:cs="Times New Roman"/>
          <w:b/>
          <w:sz w:val="24"/>
          <w:szCs w:val="24"/>
        </w:rPr>
        <w:t xml:space="preserve"> </w:t>
      </w:r>
      <w:r w:rsidRPr="0089095C">
        <w:rPr>
          <w:rFonts w:ascii="Times New Roman" w:hAnsi="Times New Roman" w:cs="Times New Roman"/>
          <w:b/>
          <w:sz w:val="24"/>
          <w:szCs w:val="24"/>
        </w:rPr>
        <w:br/>
      </w:r>
      <w:r w:rsidRPr="0089095C">
        <w:rPr>
          <w:rFonts w:ascii="Times New Roman" w:hAnsi="Times New Roman" w:cs="Times New Roman"/>
          <w:sz w:val="24"/>
          <w:szCs w:val="24"/>
        </w:rPr>
        <w:t xml:space="preserve">Документ описывает требования к контакт-центру исходящего </w:t>
      </w:r>
      <w:proofErr w:type="spellStart"/>
      <w:r w:rsidRPr="0089095C">
        <w:rPr>
          <w:rFonts w:ascii="Times New Roman" w:hAnsi="Times New Roman" w:cs="Times New Roman"/>
          <w:sz w:val="24"/>
          <w:szCs w:val="24"/>
        </w:rPr>
        <w:t>телемаркетинга</w:t>
      </w:r>
      <w:proofErr w:type="spellEnd"/>
      <w:r w:rsidRPr="0089095C">
        <w:rPr>
          <w:rFonts w:ascii="Times New Roman" w:hAnsi="Times New Roman" w:cs="Times New Roman"/>
          <w:sz w:val="24"/>
          <w:szCs w:val="24"/>
        </w:rPr>
        <w:t>.</w:t>
      </w:r>
    </w:p>
    <w:p w:rsidR="00C23522" w:rsidRPr="0089095C" w:rsidRDefault="00C23522" w:rsidP="00C23522">
      <w:pPr>
        <w:pStyle w:val="1"/>
        <w:spacing w:before="0"/>
        <w:rPr>
          <w:rFonts w:ascii="Times New Roman" w:hAnsi="Times New Roman" w:cs="Times New Roman"/>
          <w:b/>
          <w:sz w:val="24"/>
          <w:szCs w:val="24"/>
        </w:rPr>
      </w:pPr>
      <w:bookmarkStart w:id="2" w:name="_Toc100302565"/>
      <w:r w:rsidRPr="0089095C">
        <w:rPr>
          <w:rFonts w:ascii="Times New Roman" w:hAnsi="Times New Roman" w:cs="Times New Roman"/>
          <w:b/>
          <w:sz w:val="24"/>
          <w:szCs w:val="24"/>
        </w:rPr>
        <w:t>Место оказания услуг:</w:t>
      </w:r>
      <w:bookmarkEnd w:id="2"/>
      <w:r w:rsidRPr="008909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3522" w:rsidRPr="0089095C" w:rsidRDefault="00C23522" w:rsidP="00C23522">
      <w:pPr>
        <w:pStyle w:val="ae"/>
        <w:tabs>
          <w:tab w:val="left" w:pos="0"/>
        </w:tabs>
        <w:ind w:left="0"/>
        <w:jc w:val="both"/>
        <w:rPr>
          <w:b w:val="0"/>
        </w:rPr>
      </w:pPr>
      <w:r w:rsidRPr="0089095C">
        <w:rPr>
          <w:b w:val="0"/>
        </w:rPr>
        <w:t>Республика Крым и город Севастополь (Симферополь, Севастополь, Евпатория, Ялта, Керчь).</w:t>
      </w:r>
    </w:p>
    <w:p w:rsidR="00C23522" w:rsidRPr="0089095C" w:rsidRDefault="00C23522" w:rsidP="00C23522">
      <w:pPr>
        <w:pStyle w:val="1"/>
        <w:rPr>
          <w:rFonts w:ascii="Times New Roman" w:hAnsi="Times New Roman" w:cs="Times New Roman"/>
          <w:b/>
          <w:sz w:val="24"/>
          <w:szCs w:val="24"/>
        </w:rPr>
      </w:pPr>
      <w:bookmarkStart w:id="3" w:name="_Toc100302566"/>
      <w:r w:rsidRPr="0089095C">
        <w:rPr>
          <w:rFonts w:ascii="Times New Roman" w:hAnsi="Times New Roman" w:cs="Times New Roman"/>
          <w:b/>
          <w:sz w:val="24"/>
          <w:szCs w:val="24"/>
        </w:rPr>
        <w:t>Цели и задачи проекта</w:t>
      </w:r>
      <w:bookmarkEnd w:id="3"/>
      <w:r w:rsidRPr="008909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3522" w:rsidRPr="0089095C" w:rsidRDefault="00C23522" w:rsidP="00C235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95C">
        <w:rPr>
          <w:rFonts w:ascii="Times New Roman" w:hAnsi="Times New Roman" w:cs="Times New Roman"/>
          <w:sz w:val="24"/>
          <w:szCs w:val="24"/>
        </w:rPr>
        <w:t>Целями и задачами организация «</w:t>
      </w:r>
      <w:proofErr w:type="spellStart"/>
      <w:r w:rsidRPr="0089095C">
        <w:rPr>
          <w:rFonts w:ascii="Times New Roman" w:hAnsi="Times New Roman" w:cs="Times New Roman"/>
          <w:sz w:val="24"/>
          <w:szCs w:val="24"/>
        </w:rPr>
        <w:t>Телмаркетинга</w:t>
      </w:r>
      <w:proofErr w:type="spellEnd"/>
      <w:r w:rsidRPr="0089095C">
        <w:rPr>
          <w:rFonts w:ascii="Times New Roman" w:hAnsi="Times New Roman" w:cs="Times New Roman"/>
          <w:sz w:val="24"/>
          <w:szCs w:val="24"/>
        </w:rPr>
        <w:t>», является:</w:t>
      </w:r>
    </w:p>
    <w:p w:rsidR="00C23522" w:rsidRPr="0089095C" w:rsidRDefault="00C23522" w:rsidP="00C23522">
      <w:pPr>
        <w:pStyle w:val="a6"/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95C">
        <w:rPr>
          <w:rFonts w:ascii="Times New Roman" w:hAnsi="Times New Roman" w:cs="Times New Roman"/>
          <w:sz w:val="24"/>
          <w:szCs w:val="24"/>
        </w:rPr>
        <w:t xml:space="preserve">исходящий </w:t>
      </w:r>
      <w:proofErr w:type="spellStart"/>
      <w:r w:rsidRPr="0089095C">
        <w:rPr>
          <w:rFonts w:ascii="Times New Roman" w:hAnsi="Times New Roman" w:cs="Times New Roman"/>
          <w:sz w:val="24"/>
          <w:szCs w:val="24"/>
        </w:rPr>
        <w:t>обзвон</w:t>
      </w:r>
      <w:proofErr w:type="spellEnd"/>
      <w:r w:rsidRPr="0089095C">
        <w:rPr>
          <w:rFonts w:ascii="Times New Roman" w:hAnsi="Times New Roman" w:cs="Times New Roman"/>
          <w:sz w:val="24"/>
          <w:szCs w:val="24"/>
        </w:rPr>
        <w:t xml:space="preserve"> по спискам номеров, предоставленных Оператором, и оказания по телефону консультативной помощи действующим и потенциальным абонентам Оператора с целью принятия ими положительного решения о подключении Услуг (</w:t>
      </w:r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клиентов об услугах, тарифах, процедурах, акциях Заказчика, порядке и условиях подключения к сети Заказчика);</w:t>
      </w:r>
    </w:p>
    <w:p w:rsidR="00C23522" w:rsidRPr="0089095C" w:rsidRDefault="00C23522" w:rsidP="00C23522">
      <w:pPr>
        <w:pStyle w:val="a6"/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Методическими указаниями, полученными от Оператора, разработать сценарий обработки вызовов, согласовать его у Принципала;</w:t>
      </w:r>
    </w:p>
    <w:p w:rsidR="00C23522" w:rsidRPr="0089095C" w:rsidRDefault="00C23522" w:rsidP="00C23522">
      <w:pPr>
        <w:pStyle w:val="a6"/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в системе Оператора заявки на подключение к услугам Оператора</w:t>
      </w:r>
    </w:p>
    <w:p w:rsidR="00C23522" w:rsidRPr="0089095C" w:rsidRDefault="00C23522" w:rsidP="00C23522">
      <w:pPr>
        <w:pStyle w:val="a6"/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>работа с возражениями и негативом;</w:t>
      </w:r>
    </w:p>
    <w:p w:rsidR="00C23522" w:rsidRPr="0089095C" w:rsidRDefault="00C23522" w:rsidP="00C23522">
      <w:pPr>
        <w:pStyle w:val="a6"/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статистики и аналитики по звонкам по исходящим заявкам;</w:t>
      </w:r>
    </w:p>
    <w:p w:rsidR="00C23522" w:rsidRPr="0089095C" w:rsidRDefault="00C23522" w:rsidP="00C23522">
      <w:pPr>
        <w:pStyle w:val="a6"/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аудиофайлов.</w:t>
      </w:r>
    </w:p>
    <w:p w:rsidR="00C23522" w:rsidRPr="0089095C" w:rsidRDefault="00C23522" w:rsidP="00C23522">
      <w:pPr>
        <w:pStyle w:val="1"/>
        <w:rPr>
          <w:rFonts w:ascii="Times New Roman" w:hAnsi="Times New Roman" w:cs="Times New Roman"/>
          <w:b/>
          <w:sz w:val="24"/>
          <w:szCs w:val="24"/>
        </w:rPr>
      </w:pPr>
      <w:bookmarkStart w:id="4" w:name="_Toc100302567"/>
      <w:r w:rsidRPr="0089095C">
        <w:rPr>
          <w:rFonts w:ascii="Times New Roman" w:hAnsi="Times New Roman" w:cs="Times New Roman"/>
          <w:b/>
          <w:sz w:val="24"/>
          <w:szCs w:val="24"/>
        </w:rPr>
        <w:t xml:space="preserve">Информация о рынке, операторе и </w:t>
      </w:r>
      <w:r w:rsidRPr="0089095C">
        <w:rPr>
          <w:rStyle w:val="ad"/>
          <w:rFonts w:ascii="Times New Roman" w:hAnsi="Times New Roman" w:cs="Times New Roman"/>
          <w:bCs w:val="0"/>
          <w:sz w:val="24"/>
          <w:szCs w:val="24"/>
        </w:rPr>
        <w:t>оказываемых услуг</w:t>
      </w:r>
      <w:bookmarkEnd w:id="4"/>
    </w:p>
    <w:p w:rsidR="00C23522" w:rsidRPr="0089095C" w:rsidRDefault="00C23522" w:rsidP="00C23522">
      <w:pPr>
        <w:pStyle w:val="a6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«КТК ТЕЛЕКОМ» - крупнейший оператор мобильной связи региона  </w:t>
      </w:r>
    </w:p>
    <w:p w:rsidR="00C23522" w:rsidRPr="0089095C" w:rsidRDefault="00C23522" w:rsidP="00C23522">
      <w:pPr>
        <w:pStyle w:val="a6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Оператор обладает техническим ресурсом для формирования целевых адресных компаний для исходящего </w:t>
      </w:r>
      <w:proofErr w:type="spellStart"/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>прозвона</w:t>
      </w:r>
      <w:proofErr w:type="spellEnd"/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используя различные </w:t>
      </w:r>
      <w:proofErr w:type="spellStart"/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>тригеры</w:t>
      </w:r>
      <w:proofErr w:type="spellEnd"/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23522" w:rsidRPr="0089095C" w:rsidRDefault="00C23522" w:rsidP="00C23522">
      <w:pPr>
        <w:pStyle w:val="a6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Продуктовое предложение для проведения </w:t>
      </w:r>
      <w:proofErr w:type="spellStart"/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>телемаркетинга</w:t>
      </w:r>
      <w:proofErr w:type="spellEnd"/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C23522" w:rsidRPr="0089095C" w:rsidRDefault="00C23522" w:rsidP="00C23522">
      <w:pPr>
        <w:pStyle w:val="a6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Основное предложение - конвергентный единый пакет услуг вязи «3 в 1»: мобильная связь, домашний интернет, цифровое ТВ, а также бесплатный </w:t>
      </w:r>
      <w:r w:rsidRPr="008909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</w:t>
      </w:r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909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</w:t>
      </w:r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>-роутер.  Это первое комплексное предложение на услуги мобильной связи и услуг для дома. На пром</w:t>
      </w:r>
      <w:r w:rsidR="0069589A">
        <w:rPr>
          <w:rFonts w:ascii="Times New Roman" w:hAnsi="Times New Roman" w:cs="Times New Roman"/>
          <w:color w:val="000000" w:themeColor="text1"/>
          <w:sz w:val="24"/>
          <w:szCs w:val="24"/>
        </w:rPr>
        <w:t>о период предоставляется скидка: 150 рублей/ месяц, на период первых трех месяцев, далее полная стоимость.</w:t>
      </w:r>
      <w:r w:rsidR="0069589A"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 оплаты для абонента – авансовая.</w:t>
      </w:r>
    </w:p>
    <w:p w:rsidR="00C23522" w:rsidRPr="0089095C" w:rsidRDefault="00C23522" w:rsidP="00C23522">
      <w:pPr>
        <w:pStyle w:val="a6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Доп. предложение (рассматривается, если клиент отказался от конвергента) – продажа </w:t>
      </w:r>
      <w:proofErr w:type="gramStart"/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>моно услуги</w:t>
      </w:r>
      <w:proofErr w:type="gramEnd"/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ШПД. Также предусмотрен </w:t>
      </w:r>
      <w:proofErr w:type="spellStart"/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>промопериод</w:t>
      </w:r>
      <w:proofErr w:type="spellEnd"/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дисконтом. Форма оплаты для абонента – авансовая.</w:t>
      </w:r>
    </w:p>
    <w:p w:rsidR="00C23522" w:rsidRPr="0089095C" w:rsidRDefault="00C23522" w:rsidP="00C23522">
      <w:pPr>
        <w:pStyle w:val="a6"/>
        <w:numPr>
          <w:ilvl w:val="0"/>
          <w:numId w:val="3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«КТК ТТЕЛЕКОМ» предоставляет ШПД по технологии </w:t>
      </w:r>
      <w:r w:rsidRPr="008909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GPON</w:t>
      </w:r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C23522" w:rsidRPr="0089095C" w:rsidRDefault="00C23522" w:rsidP="00C23522">
      <w:pPr>
        <w:pStyle w:val="a6"/>
        <w:numPr>
          <w:ilvl w:val="0"/>
          <w:numId w:val="3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преимущества:</w:t>
      </w:r>
    </w:p>
    <w:p w:rsidR="00C23522" w:rsidRPr="0089095C" w:rsidRDefault="00C23522" w:rsidP="00C23522">
      <w:pPr>
        <w:pStyle w:val="a6"/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>тех. поддержка 24/7</w:t>
      </w:r>
    </w:p>
    <w:p w:rsidR="00C23522" w:rsidRPr="0089095C" w:rsidRDefault="00C23522" w:rsidP="00C23522">
      <w:pPr>
        <w:pStyle w:val="a6"/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>подключение услуги за 48 часов (в том числе организуем выезды день в день)</w:t>
      </w:r>
    </w:p>
    <w:p w:rsidR="00C23522" w:rsidRPr="0089095C" w:rsidRDefault="00C23522" w:rsidP="00C23522">
      <w:pPr>
        <w:pStyle w:val="a6"/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>единые стандарты обслуживания на всей территории региона</w:t>
      </w:r>
    </w:p>
    <w:p w:rsidR="00C23522" w:rsidRPr="0089095C" w:rsidRDefault="00C23522" w:rsidP="00C23522">
      <w:pPr>
        <w:pStyle w:val="a6"/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управлять услугами и оплачивать услуги через единое мобильное приложение и личный кабинет</w:t>
      </w:r>
    </w:p>
    <w:p w:rsidR="00C23522" w:rsidRPr="0089095C" w:rsidRDefault="00C23522" w:rsidP="00C23522">
      <w:pPr>
        <w:pStyle w:val="a6"/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бесплатно предоставляем роутер, который гарантированно поддерживает передачу данных на заявленной в тарифе скорости (в </w:t>
      </w:r>
      <w:proofErr w:type="spellStart"/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передача данных по </w:t>
      </w:r>
      <w:proofErr w:type="spellStart"/>
      <w:r w:rsidRPr="008909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WiFi</w:t>
      </w:r>
      <w:proofErr w:type="spellEnd"/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скорости более 600 Мбит)</w:t>
      </w:r>
    </w:p>
    <w:p w:rsidR="00C23522" w:rsidRPr="0089095C" w:rsidRDefault="00C23522" w:rsidP="00C23522">
      <w:pPr>
        <w:pStyle w:val="a6"/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>наличие розничных офисов во всех крупных городах региона</w:t>
      </w:r>
    </w:p>
    <w:p w:rsidR="00C23522" w:rsidRPr="0089095C" w:rsidRDefault="00C23522" w:rsidP="00C23522">
      <w:pPr>
        <w:pStyle w:val="a6"/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полное описание продукта: </w:t>
      </w:r>
      <w:hyperlink r:id="rId8" w:history="1">
        <w:r w:rsidRPr="0089095C">
          <w:rPr>
            <w:rStyle w:val="a7"/>
            <w:rFonts w:ascii="Times New Roman" w:hAnsi="Times New Roman" w:cs="Times New Roman"/>
            <w:sz w:val="24"/>
            <w:szCs w:val="24"/>
          </w:rPr>
          <w:t>ссы</w:t>
        </w:r>
        <w:r w:rsidRPr="0089095C">
          <w:rPr>
            <w:rStyle w:val="a7"/>
            <w:rFonts w:ascii="Times New Roman" w:hAnsi="Times New Roman" w:cs="Times New Roman"/>
            <w:sz w:val="24"/>
            <w:szCs w:val="24"/>
          </w:rPr>
          <w:t>л</w:t>
        </w:r>
        <w:r w:rsidRPr="0089095C">
          <w:rPr>
            <w:rStyle w:val="a7"/>
            <w:rFonts w:ascii="Times New Roman" w:hAnsi="Times New Roman" w:cs="Times New Roman"/>
            <w:sz w:val="24"/>
            <w:szCs w:val="24"/>
          </w:rPr>
          <w:t>ка</w:t>
        </w:r>
      </w:hyperlink>
    </w:p>
    <w:p w:rsidR="00C23522" w:rsidRPr="0089095C" w:rsidRDefault="00C23522" w:rsidP="00C23522">
      <w:pPr>
        <w:pStyle w:val="1"/>
        <w:rPr>
          <w:rFonts w:ascii="Times New Roman" w:hAnsi="Times New Roman" w:cs="Times New Roman"/>
          <w:b/>
          <w:sz w:val="24"/>
          <w:szCs w:val="24"/>
        </w:rPr>
      </w:pPr>
      <w:bookmarkStart w:id="5" w:name="_Toc100302568"/>
      <w:r w:rsidRPr="0089095C">
        <w:rPr>
          <w:rFonts w:ascii="Times New Roman" w:hAnsi="Times New Roman" w:cs="Times New Roman"/>
          <w:b/>
          <w:sz w:val="24"/>
          <w:szCs w:val="24"/>
        </w:rPr>
        <w:lastRenderedPageBreak/>
        <w:t>Объем и место оказания услуг.</w:t>
      </w:r>
      <w:bookmarkEnd w:id="5"/>
    </w:p>
    <w:p w:rsidR="00C23522" w:rsidRPr="0089095C" w:rsidRDefault="00C23522" w:rsidP="00C23522">
      <w:pPr>
        <w:pStyle w:val="ae"/>
        <w:tabs>
          <w:tab w:val="left" w:pos="1134"/>
        </w:tabs>
        <w:ind w:left="1134"/>
        <w:jc w:val="both"/>
        <w:rPr>
          <w:lang w:eastAsia="ar-SA"/>
        </w:rPr>
      </w:pPr>
      <w:r w:rsidRPr="0089095C">
        <w:rPr>
          <w:lang w:eastAsia="ar-SA"/>
        </w:rPr>
        <w:t xml:space="preserve">Объем работ: </w:t>
      </w:r>
    </w:p>
    <w:p w:rsidR="00C23522" w:rsidRPr="0089095C" w:rsidRDefault="00C23522" w:rsidP="00C23522">
      <w:pPr>
        <w:pStyle w:val="ae"/>
        <w:tabs>
          <w:tab w:val="left" w:pos="1134"/>
        </w:tabs>
        <w:ind w:left="1134"/>
        <w:jc w:val="both"/>
        <w:rPr>
          <w:b w:val="0"/>
          <w:lang w:eastAsia="ar-SA"/>
        </w:rPr>
      </w:pPr>
      <w:r w:rsidRPr="0089095C">
        <w:rPr>
          <w:b w:val="0"/>
          <w:lang w:eastAsia="ar-SA"/>
        </w:rPr>
        <w:t xml:space="preserve">Прогнозный объем подключенных заявок через канал </w:t>
      </w:r>
      <w:proofErr w:type="spellStart"/>
      <w:r w:rsidRPr="0089095C">
        <w:rPr>
          <w:b w:val="0"/>
          <w:lang w:eastAsia="ar-SA"/>
        </w:rPr>
        <w:t>телемаркетинг</w:t>
      </w:r>
      <w:proofErr w:type="spellEnd"/>
      <w:r w:rsidRPr="0089095C">
        <w:rPr>
          <w:b w:val="0"/>
          <w:lang w:eastAsia="ar-SA"/>
        </w:rPr>
        <w:t>:</w:t>
      </w:r>
    </w:p>
    <w:p w:rsidR="00C23522" w:rsidRPr="0089095C" w:rsidRDefault="00C23522" w:rsidP="00C23522">
      <w:pPr>
        <w:pStyle w:val="ae"/>
        <w:numPr>
          <w:ilvl w:val="0"/>
          <w:numId w:val="35"/>
        </w:numPr>
        <w:tabs>
          <w:tab w:val="left" w:pos="1134"/>
        </w:tabs>
        <w:jc w:val="both"/>
        <w:rPr>
          <w:b w:val="0"/>
          <w:lang w:eastAsia="ar-SA"/>
        </w:rPr>
      </w:pPr>
      <w:r w:rsidRPr="0089095C">
        <w:rPr>
          <w:b w:val="0"/>
          <w:lang w:eastAsia="ar-SA"/>
        </w:rPr>
        <w:t>2022 г. – более 10 000 подключений</w:t>
      </w:r>
    </w:p>
    <w:p w:rsidR="00C23522" w:rsidRPr="0089095C" w:rsidRDefault="00C23522" w:rsidP="00C23522">
      <w:pPr>
        <w:pStyle w:val="ae"/>
        <w:numPr>
          <w:ilvl w:val="0"/>
          <w:numId w:val="35"/>
        </w:numPr>
        <w:tabs>
          <w:tab w:val="left" w:pos="1134"/>
        </w:tabs>
        <w:jc w:val="both"/>
        <w:rPr>
          <w:b w:val="0"/>
          <w:lang w:eastAsia="ar-SA"/>
        </w:rPr>
      </w:pPr>
      <w:r w:rsidRPr="0089095C">
        <w:rPr>
          <w:b w:val="0"/>
          <w:lang w:eastAsia="ar-SA"/>
        </w:rPr>
        <w:t>2023 г. – более 40 000 подключений</w:t>
      </w:r>
    </w:p>
    <w:p w:rsidR="00C23522" w:rsidRPr="0089095C" w:rsidRDefault="00C23522" w:rsidP="00C23522">
      <w:pPr>
        <w:pStyle w:val="ae"/>
        <w:numPr>
          <w:ilvl w:val="0"/>
          <w:numId w:val="35"/>
        </w:numPr>
        <w:tabs>
          <w:tab w:val="left" w:pos="1134"/>
        </w:tabs>
        <w:jc w:val="both"/>
        <w:rPr>
          <w:b w:val="0"/>
          <w:lang w:eastAsia="ar-SA"/>
        </w:rPr>
      </w:pPr>
      <w:r w:rsidRPr="0089095C">
        <w:rPr>
          <w:b w:val="0"/>
          <w:lang w:eastAsia="ar-SA"/>
        </w:rPr>
        <w:t>2024 г. – более 40 000 подключений</w:t>
      </w:r>
    </w:p>
    <w:p w:rsidR="00C23522" w:rsidRPr="0089095C" w:rsidRDefault="00C23522" w:rsidP="00C23522">
      <w:pPr>
        <w:pStyle w:val="1"/>
        <w:rPr>
          <w:rFonts w:ascii="Times New Roman" w:hAnsi="Times New Roman" w:cs="Times New Roman"/>
          <w:b/>
          <w:sz w:val="24"/>
          <w:szCs w:val="24"/>
        </w:rPr>
      </w:pPr>
      <w:bookmarkStart w:id="6" w:name="_Toc100302569"/>
      <w:r w:rsidRPr="0089095C">
        <w:rPr>
          <w:rFonts w:ascii="Times New Roman" w:hAnsi="Times New Roman" w:cs="Times New Roman"/>
          <w:b/>
          <w:sz w:val="24"/>
          <w:szCs w:val="24"/>
        </w:rPr>
        <w:t>Условия оплаты:</w:t>
      </w:r>
      <w:bookmarkEnd w:id="6"/>
      <w:r w:rsidRPr="008909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3522" w:rsidRPr="0089095C" w:rsidRDefault="00C23522" w:rsidP="00C23522">
      <w:pPr>
        <w:pStyle w:val="ae"/>
        <w:tabs>
          <w:tab w:val="left" w:pos="1134"/>
        </w:tabs>
        <w:ind w:left="1134"/>
        <w:jc w:val="both"/>
        <w:rPr>
          <w:b w:val="0"/>
        </w:rPr>
      </w:pPr>
      <w:r w:rsidRPr="0089095C">
        <w:rPr>
          <w:b w:val="0"/>
        </w:rPr>
        <w:t>Оплата рассчитывается исходя из количества фактических активации услуг Оператора</w:t>
      </w:r>
      <w:r w:rsidR="0069589A">
        <w:rPr>
          <w:b w:val="0"/>
        </w:rPr>
        <w:t xml:space="preserve"> и часов работы агента</w:t>
      </w:r>
      <w:r w:rsidRPr="0089095C">
        <w:rPr>
          <w:b w:val="0"/>
        </w:rPr>
        <w:t xml:space="preserve">. </w:t>
      </w:r>
    </w:p>
    <w:p w:rsidR="00C23522" w:rsidRPr="0089095C" w:rsidRDefault="00C23522" w:rsidP="00C23522">
      <w:pPr>
        <w:pStyle w:val="1"/>
        <w:rPr>
          <w:rFonts w:ascii="Times New Roman" w:hAnsi="Times New Roman" w:cs="Times New Roman"/>
          <w:b/>
          <w:sz w:val="24"/>
          <w:szCs w:val="24"/>
        </w:rPr>
      </w:pPr>
      <w:bookmarkStart w:id="7" w:name="_Toc100302570"/>
      <w:r w:rsidRPr="0089095C">
        <w:rPr>
          <w:rFonts w:ascii="Times New Roman" w:hAnsi="Times New Roman" w:cs="Times New Roman"/>
          <w:b/>
          <w:sz w:val="24"/>
          <w:szCs w:val="24"/>
        </w:rPr>
        <w:t xml:space="preserve">Условия оплаты услуг исходящего </w:t>
      </w:r>
      <w:proofErr w:type="spellStart"/>
      <w:r w:rsidRPr="0089095C">
        <w:rPr>
          <w:rFonts w:ascii="Times New Roman" w:hAnsi="Times New Roman" w:cs="Times New Roman"/>
          <w:b/>
          <w:sz w:val="24"/>
          <w:szCs w:val="24"/>
        </w:rPr>
        <w:t>телемаркетинга</w:t>
      </w:r>
      <w:bookmarkEnd w:id="7"/>
      <w:proofErr w:type="spellEnd"/>
      <w:r w:rsidRPr="0089095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9589A" w:rsidRDefault="0069589A" w:rsidP="0069589A">
      <w:pPr>
        <w:pStyle w:val="afa"/>
        <w:spacing w:before="0" w:beforeAutospacing="0" w:after="0" w:afterAutospacing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Вознаграждение Агента за поиск и привлечение Клиентов рассчитывается по количеству отработанных сотрудниками Агента ч</w:t>
      </w:r>
      <w:bookmarkStart w:id="8" w:name="_GoBack"/>
      <w:bookmarkEnd w:id="8"/>
      <w:r>
        <w:rPr>
          <w:sz w:val="22"/>
          <w:szCs w:val="22"/>
        </w:rPr>
        <w:t>асов в Отчетном периоде, а также по количеству Привлеченных Абонентов в Отчетном периоде и определяется в соответствие с условиями, приведенными в таблице ниже:</w:t>
      </w:r>
    </w:p>
    <w:tbl>
      <w:tblPr>
        <w:tblW w:w="8638" w:type="dxa"/>
        <w:tblInd w:w="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551"/>
        <w:gridCol w:w="3677"/>
      </w:tblGrid>
      <w:tr w:rsidR="0069589A" w:rsidTr="004A64D9">
        <w:trPr>
          <w:trHeight w:val="57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89A" w:rsidRPr="007F7046" w:rsidRDefault="0069589A" w:rsidP="004A64D9">
            <w:pPr>
              <w:jc w:val="center"/>
            </w:pPr>
            <w:r>
              <w:t>Вознаграждение за количество отработанных часов</w:t>
            </w:r>
          </w:p>
        </w:tc>
        <w:tc>
          <w:tcPr>
            <w:tcW w:w="622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9589A" w:rsidRPr="007F7046" w:rsidRDefault="0069589A" w:rsidP="004A64D9">
            <w:pPr>
              <w:jc w:val="center"/>
            </w:pPr>
            <w:r>
              <w:t>Дополнительное вознаграждение за каждого Привлеченного Абонента</w:t>
            </w:r>
          </w:p>
        </w:tc>
      </w:tr>
      <w:tr w:rsidR="0069589A" w:rsidTr="004A64D9">
        <w:trPr>
          <w:trHeight w:val="31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89A" w:rsidRPr="007F7046" w:rsidRDefault="0069589A" w:rsidP="004A64D9">
            <w:pPr>
              <w:jc w:val="center"/>
            </w:pPr>
            <w:r w:rsidRPr="007F7046">
              <w:t xml:space="preserve">Стоимость </w:t>
            </w:r>
            <w:r>
              <w:t xml:space="preserve">1 </w:t>
            </w:r>
            <w:r w:rsidRPr="007F7046">
              <w:t>рабочего часа</w:t>
            </w:r>
            <w:r>
              <w:t>, руб. (без НДС)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9589A" w:rsidRPr="007F7046" w:rsidRDefault="0069589A" w:rsidP="004A64D9">
            <w:pPr>
              <w:jc w:val="center"/>
            </w:pPr>
            <w:r>
              <w:t xml:space="preserve">Конверсия из базы контактов, переданных в </w:t>
            </w:r>
            <w:proofErr w:type="spellStart"/>
            <w:r>
              <w:t>прозвон</w:t>
            </w:r>
            <w:proofErr w:type="spellEnd"/>
            <w:r>
              <w:t>, в</w:t>
            </w:r>
            <w:r w:rsidRPr="007F7046">
              <w:t xml:space="preserve"> Привлеченн</w:t>
            </w:r>
            <w:r>
              <w:t>ых</w:t>
            </w:r>
            <w:r w:rsidRPr="007F7046">
              <w:t xml:space="preserve"> Абонент</w:t>
            </w:r>
            <w:r>
              <w:t>ов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589A" w:rsidRDefault="0069589A" w:rsidP="004A64D9">
            <w:pPr>
              <w:jc w:val="center"/>
            </w:pPr>
            <w:r w:rsidRPr="007F7046">
              <w:t xml:space="preserve">Доплата за </w:t>
            </w:r>
            <w:r>
              <w:t xml:space="preserve">каждого </w:t>
            </w:r>
            <w:r w:rsidRPr="007F7046">
              <w:t>Привлеченного Абонента, исходя из конверсии по подключению</w:t>
            </w:r>
            <w:r>
              <w:t xml:space="preserve">, </w:t>
            </w:r>
          </w:p>
          <w:p w:rsidR="0069589A" w:rsidRPr="007F7046" w:rsidRDefault="0069589A" w:rsidP="004A64D9">
            <w:pPr>
              <w:jc w:val="center"/>
            </w:pPr>
            <w:r>
              <w:t>руб. (без НДС)</w:t>
            </w:r>
          </w:p>
        </w:tc>
      </w:tr>
      <w:tr w:rsidR="0069589A" w:rsidTr="004A64D9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9589A" w:rsidRPr="007F7046" w:rsidRDefault="0069589A" w:rsidP="004A64D9">
            <w:pPr>
              <w:jc w:val="center"/>
            </w:pPr>
            <w:r>
              <w:t xml:space="preserve">200,00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9589A" w:rsidRPr="007F7046" w:rsidRDefault="0069589A" w:rsidP="004A64D9">
            <w:pPr>
              <w:jc w:val="center"/>
            </w:pPr>
            <w:r w:rsidRPr="007F7046">
              <w:t>0,50%</w:t>
            </w:r>
            <w:r>
              <w:t xml:space="preserve"> и ниже</w:t>
            </w:r>
          </w:p>
        </w:tc>
        <w:tc>
          <w:tcPr>
            <w:tcW w:w="3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589A" w:rsidRPr="007F7046" w:rsidRDefault="0069589A" w:rsidP="004A64D9">
            <w:pPr>
              <w:jc w:val="center"/>
            </w:pPr>
            <w:r>
              <w:t xml:space="preserve">1000 </w:t>
            </w:r>
          </w:p>
        </w:tc>
      </w:tr>
      <w:tr w:rsidR="0069589A" w:rsidTr="004A64D9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9589A" w:rsidRPr="007F7046" w:rsidRDefault="0069589A" w:rsidP="004A64D9">
            <w:pPr>
              <w:jc w:val="center"/>
            </w:pPr>
            <w:r>
              <w:t xml:space="preserve">260,00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9589A" w:rsidRPr="007F7046" w:rsidRDefault="0069589A" w:rsidP="004A64D9">
            <w:pPr>
              <w:jc w:val="center"/>
            </w:pPr>
            <w:r w:rsidRPr="007F7046">
              <w:t>0,51</w:t>
            </w:r>
            <w:r>
              <w:t xml:space="preserve">% </w:t>
            </w:r>
            <w:r w:rsidRPr="007F7046">
              <w:t>-</w:t>
            </w:r>
            <w:r>
              <w:t xml:space="preserve"> 1</w:t>
            </w:r>
            <w:r w:rsidRPr="007F7046">
              <w:t>%</w:t>
            </w:r>
          </w:p>
        </w:tc>
        <w:tc>
          <w:tcPr>
            <w:tcW w:w="3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589A" w:rsidRPr="007F7046" w:rsidRDefault="0069589A" w:rsidP="004A64D9">
            <w:pPr>
              <w:jc w:val="center"/>
            </w:pPr>
            <w:r>
              <w:t xml:space="preserve">1000 </w:t>
            </w:r>
          </w:p>
        </w:tc>
      </w:tr>
      <w:tr w:rsidR="0069589A" w:rsidTr="004A64D9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9589A" w:rsidRPr="007F7046" w:rsidRDefault="0069589A" w:rsidP="004A64D9">
            <w:pPr>
              <w:jc w:val="center"/>
            </w:pPr>
            <w:r>
              <w:t xml:space="preserve">360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9589A" w:rsidRPr="007F7046" w:rsidRDefault="0069589A" w:rsidP="004A64D9">
            <w:pPr>
              <w:jc w:val="center"/>
            </w:pPr>
            <w:r w:rsidRPr="007F7046">
              <w:t>1,</w:t>
            </w:r>
            <w:r>
              <w:t>0</w:t>
            </w:r>
            <w:r w:rsidRPr="007F7046">
              <w:t>1% и выше</w:t>
            </w:r>
          </w:p>
        </w:tc>
        <w:tc>
          <w:tcPr>
            <w:tcW w:w="3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589A" w:rsidRPr="007F7046" w:rsidRDefault="0069589A" w:rsidP="004A64D9">
            <w:pPr>
              <w:jc w:val="center"/>
            </w:pPr>
            <w:r>
              <w:t>1000</w:t>
            </w:r>
          </w:p>
        </w:tc>
      </w:tr>
    </w:tbl>
    <w:p w:rsidR="0069589A" w:rsidRPr="0069589A" w:rsidRDefault="0069589A" w:rsidP="0069589A">
      <w:pPr>
        <w:pStyle w:val="1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69589A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Абонент считается Привлеченным при условии заключения Абонентского договора Принципалом с Абонентом и начала фактического оказания услуг Принципала вследствие принятой Агентом заявки от данного Абонента.</w:t>
      </w:r>
    </w:p>
    <w:p w:rsidR="0069589A" w:rsidRPr="0069589A" w:rsidRDefault="0069589A" w:rsidP="0069589A">
      <w:pPr>
        <w:pStyle w:val="1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69589A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Конверсия из базы контактов считается следующим образом:</w:t>
      </w:r>
    </w:p>
    <w:p w:rsidR="0069589A" w:rsidRPr="0069589A" w:rsidRDefault="0069589A" w:rsidP="0069589A">
      <w:pPr>
        <w:pStyle w:val="1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69589A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Конверсия = Количество Привлеченных Абонентов в Отчетном периоде/ База контактов, выданных в </w:t>
      </w:r>
      <w:proofErr w:type="spellStart"/>
      <w:r w:rsidRPr="0069589A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прозвон</w:t>
      </w:r>
      <w:proofErr w:type="spellEnd"/>
      <w:r w:rsidRPr="0069589A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за Отчетный период</w:t>
      </w:r>
    </w:p>
    <w:p w:rsidR="0069589A" w:rsidRDefault="0069589A" w:rsidP="0069589A">
      <w:pPr>
        <w:pStyle w:val="1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69589A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Контакты, переданные в </w:t>
      </w:r>
      <w:proofErr w:type="spellStart"/>
      <w:r w:rsidRPr="0069589A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прозвон</w:t>
      </w:r>
      <w:proofErr w:type="spellEnd"/>
      <w:r w:rsidRPr="0069589A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Агенту за последние 7 календарных дней Отчетного месяца, учитываются в расчете конвертации «Отчетного периода», следующего за календарным месяцем.</w:t>
      </w:r>
    </w:p>
    <w:p w:rsidR="00C23522" w:rsidRPr="0089095C" w:rsidRDefault="00C23522" w:rsidP="0069589A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89095C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9" w:name="_Toc100302571"/>
      <w:r w:rsidRPr="0089095C">
        <w:rPr>
          <w:rFonts w:ascii="Times New Roman" w:hAnsi="Times New Roman" w:cs="Times New Roman"/>
          <w:b/>
          <w:sz w:val="24"/>
          <w:szCs w:val="24"/>
        </w:rPr>
        <w:t>Технические требования к Исполнителю</w:t>
      </w:r>
      <w:bookmarkEnd w:id="9"/>
    </w:p>
    <w:p w:rsidR="00C23522" w:rsidRPr="0089095C" w:rsidRDefault="00C23522" w:rsidP="00C23522">
      <w:pPr>
        <w:pStyle w:val="ae"/>
        <w:numPr>
          <w:ilvl w:val="0"/>
          <w:numId w:val="36"/>
        </w:numPr>
        <w:tabs>
          <w:tab w:val="left" w:pos="1134"/>
        </w:tabs>
        <w:jc w:val="both"/>
        <w:rPr>
          <w:b w:val="0"/>
        </w:rPr>
      </w:pPr>
      <w:r w:rsidRPr="0089095C">
        <w:rPr>
          <w:b w:val="0"/>
        </w:rPr>
        <w:t xml:space="preserve">Предоставление телефонного номера в коде ABC; </w:t>
      </w:r>
    </w:p>
    <w:p w:rsidR="00C23522" w:rsidRPr="0089095C" w:rsidRDefault="00C23522" w:rsidP="00C23522">
      <w:pPr>
        <w:pStyle w:val="ae"/>
        <w:numPr>
          <w:ilvl w:val="0"/>
          <w:numId w:val="36"/>
        </w:numPr>
        <w:tabs>
          <w:tab w:val="left" w:pos="1134"/>
        </w:tabs>
        <w:jc w:val="both"/>
        <w:rPr>
          <w:b w:val="0"/>
        </w:rPr>
      </w:pPr>
      <w:r w:rsidRPr="0089095C">
        <w:rPr>
          <w:b w:val="0"/>
        </w:rPr>
        <w:t>Предоставление телекоммуникационного доступа к сети Интернет;</w:t>
      </w:r>
    </w:p>
    <w:p w:rsidR="00C23522" w:rsidRPr="0089095C" w:rsidRDefault="00C23522" w:rsidP="00C23522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95C">
        <w:rPr>
          <w:rFonts w:ascii="Times New Roman" w:hAnsi="Times New Roman" w:cs="Times New Roman"/>
          <w:sz w:val="24"/>
          <w:szCs w:val="24"/>
        </w:rPr>
        <w:t xml:space="preserve">Организация и предоставление в аренду каналов связи. </w:t>
      </w:r>
    </w:p>
    <w:p w:rsidR="00C23522" w:rsidRPr="0089095C" w:rsidRDefault="00C23522" w:rsidP="00C23522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95C">
        <w:rPr>
          <w:rFonts w:ascii="Times New Roman" w:hAnsi="Times New Roman" w:cs="Times New Roman"/>
          <w:sz w:val="24"/>
          <w:szCs w:val="24"/>
        </w:rPr>
        <w:t xml:space="preserve">Запись диалогов. </w:t>
      </w:r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Звуковые файлы выкладываются ежедневно на </w:t>
      </w:r>
      <w:r w:rsidRPr="008909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ftp</w:t>
      </w:r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>-сервер до 9-00 следующего дня. Формат файлов: «Дата звонка-время звонка-номер телефона-</w:t>
      </w:r>
      <w:proofErr w:type="spellStart"/>
      <w:r w:rsidRPr="008909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UniqID</w:t>
      </w:r>
      <w:proofErr w:type="spellEnd"/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Доступ к звуковым файлам Заказчик получает по протоколу </w:t>
      </w:r>
      <w:r w:rsidRPr="008909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ftp</w:t>
      </w:r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Звуковые файлы хранятся на </w:t>
      </w:r>
      <w:r w:rsidRPr="008909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ftp</w:t>
      </w:r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-сервере 90 календарных дней. </w:t>
      </w:r>
      <w:r w:rsidRPr="0089095C">
        <w:rPr>
          <w:rFonts w:ascii="Times New Roman" w:hAnsi="Times New Roman" w:cs="Times New Roman"/>
          <w:b/>
          <w:sz w:val="24"/>
          <w:szCs w:val="24"/>
        </w:rPr>
        <w:t>Личный кабинет</w:t>
      </w:r>
    </w:p>
    <w:p w:rsidR="00C23522" w:rsidRPr="0089095C" w:rsidRDefault="00C23522" w:rsidP="00C23522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95C">
        <w:rPr>
          <w:rFonts w:ascii="Times New Roman" w:hAnsi="Times New Roman" w:cs="Times New Roman"/>
          <w:sz w:val="24"/>
          <w:szCs w:val="24"/>
        </w:rPr>
        <w:t>Доступ к личному кабинету.</w:t>
      </w:r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Исполнитель осуществляет настройку и предоставляет Заказчику доступ к Личному кабинету.  Личном кабинете отражена информация: Записи диалогов. Доступ к поиску и </w:t>
      </w:r>
      <w:proofErr w:type="spellStart"/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>прослушке</w:t>
      </w:r>
      <w:proofErr w:type="spellEnd"/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Поиск возможен по </w:t>
      </w:r>
      <w:proofErr w:type="gramStart"/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>параметрам:  период</w:t>
      </w:r>
      <w:proofErr w:type="gramEnd"/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>, дата, время; оператор (фамилия/</w:t>
      </w:r>
      <w:r w:rsidRPr="008909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ID</w:t>
      </w:r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номер телефона абонента. Параметры </w:t>
      </w:r>
      <w:proofErr w:type="spellStart"/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>прослушки</w:t>
      </w:r>
      <w:proofErr w:type="spellEnd"/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отображение инициатора завершения звонка; отображение оценки абонента диалога с </w:t>
      </w:r>
      <w:proofErr w:type="gramStart"/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>оператором;  наличие</w:t>
      </w:r>
      <w:proofErr w:type="gramEnd"/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>тайминга</w:t>
      </w:r>
      <w:proofErr w:type="spellEnd"/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протяжении всего звонка; изменение скорости воспроизведения без потери качества голоса; возможность установки метки с цветовой градацией (красный, желтый, зеленый); возможность скачать аудиофайл из Личного кабинета.</w:t>
      </w:r>
    </w:p>
    <w:p w:rsidR="00C23522" w:rsidRPr="0089095C" w:rsidRDefault="00C23522" w:rsidP="00C23522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обеспечению безопасности при обработке и передачи конфиденциальной информации(в том числе и персональных данных) </w:t>
      </w:r>
      <w:r w:rsidRPr="0089095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использованием открытых каналов связи, согласно действующих нормативных документов по обеспечению информационной безопасности РФ.</w:t>
      </w:r>
      <w:r w:rsidRPr="0089095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72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4678"/>
      </w:tblGrid>
      <w:tr w:rsidR="00C23522" w:rsidRPr="0089095C" w:rsidTr="00AF5866">
        <w:trPr>
          <w:trHeight w:val="557"/>
        </w:trPr>
        <w:tc>
          <w:tcPr>
            <w:tcW w:w="4815" w:type="dxa"/>
          </w:tcPr>
          <w:p w:rsidR="00C23522" w:rsidRPr="0089095C" w:rsidRDefault="00C23522" w:rsidP="00AF5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выделенных операторов для </w:t>
            </w:r>
            <w:proofErr w:type="spellStart"/>
            <w:r w:rsidRPr="00890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телемаркетинга</w:t>
            </w:r>
            <w:proofErr w:type="spellEnd"/>
          </w:p>
        </w:tc>
        <w:tc>
          <w:tcPr>
            <w:tcW w:w="4678" w:type="dxa"/>
          </w:tcPr>
          <w:p w:rsidR="00C23522" w:rsidRPr="0089095C" w:rsidRDefault="00C23522" w:rsidP="00AF5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3522" w:rsidRPr="0089095C" w:rsidTr="00AF5866">
        <w:trPr>
          <w:trHeight w:val="663"/>
        </w:trPr>
        <w:tc>
          <w:tcPr>
            <w:tcW w:w="4815" w:type="dxa"/>
          </w:tcPr>
          <w:p w:rsidR="00C23522" w:rsidRPr="0089095C" w:rsidRDefault="00C23522" w:rsidP="006958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 конверсии исходящих звонков</w:t>
            </w:r>
            <w:r w:rsidR="00695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первого контакта</w:t>
            </w:r>
            <w:r w:rsidRPr="00890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695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продажу</w:t>
            </w:r>
          </w:p>
        </w:tc>
        <w:tc>
          <w:tcPr>
            <w:tcW w:w="4678" w:type="dxa"/>
          </w:tcPr>
          <w:p w:rsidR="00C23522" w:rsidRPr="0089095C" w:rsidRDefault="00C23522" w:rsidP="00AF5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589A" w:rsidRPr="0089095C" w:rsidTr="00AF5866">
        <w:trPr>
          <w:trHeight w:val="663"/>
        </w:trPr>
        <w:tc>
          <w:tcPr>
            <w:tcW w:w="4815" w:type="dxa"/>
          </w:tcPr>
          <w:p w:rsidR="0069589A" w:rsidRPr="0089095C" w:rsidRDefault="0069589A" w:rsidP="006958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Примерные сроки запуска проекта</w:t>
            </w:r>
          </w:p>
        </w:tc>
        <w:tc>
          <w:tcPr>
            <w:tcW w:w="4678" w:type="dxa"/>
          </w:tcPr>
          <w:p w:rsidR="0069589A" w:rsidRPr="0089095C" w:rsidRDefault="0069589A" w:rsidP="00AF5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23522" w:rsidRPr="0089095C" w:rsidRDefault="00C23522" w:rsidP="00C23522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0" w:name="_Toc100302572"/>
      <w:r w:rsidRPr="0089095C">
        <w:rPr>
          <w:rFonts w:ascii="Times New Roman" w:hAnsi="Times New Roman" w:cs="Times New Roman"/>
          <w:b/>
          <w:sz w:val="24"/>
          <w:szCs w:val="24"/>
        </w:rPr>
        <w:t>Дополнительная информация (Для заполнения участником</w:t>
      </w:r>
      <w:r w:rsidRPr="0089095C">
        <w:rPr>
          <w:rFonts w:ascii="Times New Roman" w:hAnsi="Times New Roman" w:cs="Times New Roman"/>
          <w:sz w:val="24"/>
          <w:szCs w:val="24"/>
        </w:rPr>
        <w:t>):</w:t>
      </w:r>
      <w:bookmarkEnd w:id="10"/>
      <w:r w:rsidRPr="0089095C">
        <w:rPr>
          <w:rFonts w:ascii="Times New Roman" w:hAnsi="Times New Roman" w:cs="Times New Roman"/>
          <w:sz w:val="24"/>
          <w:szCs w:val="24"/>
        </w:rPr>
        <w:br/>
      </w:r>
    </w:p>
    <w:p w:rsidR="00D338FF" w:rsidRPr="0089095C" w:rsidRDefault="00D338FF" w:rsidP="00C23522">
      <w:pPr>
        <w:rPr>
          <w:rFonts w:ascii="Times New Roman" w:hAnsi="Times New Roman" w:cs="Times New Roman"/>
          <w:sz w:val="24"/>
          <w:szCs w:val="24"/>
        </w:rPr>
      </w:pPr>
    </w:p>
    <w:p w:rsidR="0089095C" w:rsidRPr="0089095C" w:rsidRDefault="0089095C">
      <w:pPr>
        <w:rPr>
          <w:rFonts w:ascii="Times New Roman" w:hAnsi="Times New Roman" w:cs="Times New Roman"/>
          <w:sz w:val="24"/>
          <w:szCs w:val="24"/>
        </w:rPr>
      </w:pPr>
    </w:p>
    <w:sectPr w:rsidR="0089095C" w:rsidRPr="0089095C" w:rsidSect="0089095C">
      <w:headerReference w:type="default" r:id="rId9"/>
      <w:pgSz w:w="11906" w:h="16838"/>
      <w:pgMar w:top="1134" w:right="851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7B4" w:rsidRDefault="00D507B4" w:rsidP="00DD5C6A">
      <w:pPr>
        <w:spacing w:after="0" w:line="240" w:lineRule="auto"/>
      </w:pPr>
      <w:r>
        <w:separator/>
      </w:r>
    </w:p>
  </w:endnote>
  <w:endnote w:type="continuationSeparator" w:id="0">
    <w:p w:rsidR="00D507B4" w:rsidRDefault="00D507B4" w:rsidP="00DD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7B4" w:rsidRDefault="00D507B4" w:rsidP="00DD5C6A">
      <w:pPr>
        <w:spacing w:after="0" w:line="240" w:lineRule="auto"/>
      </w:pPr>
      <w:r>
        <w:separator/>
      </w:r>
    </w:p>
  </w:footnote>
  <w:footnote w:type="continuationSeparator" w:id="0">
    <w:p w:rsidR="00D507B4" w:rsidRDefault="00D507B4" w:rsidP="00DD5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2A3" w:rsidRPr="00BE62DF" w:rsidRDefault="009B32A3" w:rsidP="00BE62DF">
    <w:pPr>
      <w:pStyle w:val="a4"/>
      <w:tabs>
        <w:tab w:val="clear" w:pos="4677"/>
        <w:tab w:val="clear" w:pos="9355"/>
      </w:tabs>
      <w:jc w:val="right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6F39"/>
    <w:multiLevelType w:val="hybridMultilevel"/>
    <w:tmpl w:val="3DE4CB1A"/>
    <w:lvl w:ilvl="0" w:tplc="79A2C4CA">
      <w:start w:val="1"/>
      <w:numFmt w:val="bullet"/>
      <w:lvlText w:val="-"/>
      <w:lvlJc w:val="left"/>
      <w:pPr>
        <w:ind w:left="-491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049B6BC5"/>
    <w:multiLevelType w:val="hybridMultilevel"/>
    <w:tmpl w:val="45AE9C50"/>
    <w:lvl w:ilvl="0" w:tplc="48C654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1B11"/>
    <w:multiLevelType w:val="hybridMultilevel"/>
    <w:tmpl w:val="0B843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16A1"/>
    <w:multiLevelType w:val="multilevel"/>
    <w:tmpl w:val="14E4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983CB2"/>
    <w:multiLevelType w:val="hybridMultilevel"/>
    <w:tmpl w:val="7CB6B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27328B"/>
    <w:multiLevelType w:val="hybridMultilevel"/>
    <w:tmpl w:val="FE048110"/>
    <w:lvl w:ilvl="0" w:tplc="D276A1C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CA66C2"/>
    <w:multiLevelType w:val="hybridMultilevel"/>
    <w:tmpl w:val="C7767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9289D"/>
    <w:multiLevelType w:val="hybridMultilevel"/>
    <w:tmpl w:val="FC62F3C2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DE3EA4"/>
    <w:multiLevelType w:val="hybridMultilevel"/>
    <w:tmpl w:val="A9BC0064"/>
    <w:lvl w:ilvl="0" w:tplc="48C654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2764C"/>
    <w:multiLevelType w:val="hybridMultilevel"/>
    <w:tmpl w:val="0A92C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05A61"/>
    <w:multiLevelType w:val="hybridMultilevel"/>
    <w:tmpl w:val="E990FFC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C1F6143"/>
    <w:multiLevelType w:val="hybridMultilevel"/>
    <w:tmpl w:val="4B6A9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013B0"/>
    <w:multiLevelType w:val="hybridMultilevel"/>
    <w:tmpl w:val="6F7EC5D4"/>
    <w:lvl w:ilvl="0" w:tplc="69DCB2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44121"/>
    <w:multiLevelType w:val="hybridMultilevel"/>
    <w:tmpl w:val="500EBFFE"/>
    <w:lvl w:ilvl="0" w:tplc="48C654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60897"/>
    <w:multiLevelType w:val="hybridMultilevel"/>
    <w:tmpl w:val="60E812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523C16"/>
    <w:multiLevelType w:val="hybridMultilevel"/>
    <w:tmpl w:val="B1EA0EBC"/>
    <w:lvl w:ilvl="0" w:tplc="7A0EEE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946D7"/>
    <w:multiLevelType w:val="hybridMultilevel"/>
    <w:tmpl w:val="F6364024"/>
    <w:lvl w:ilvl="0" w:tplc="AB9AD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ED57FE"/>
    <w:multiLevelType w:val="hybridMultilevel"/>
    <w:tmpl w:val="F6FA9706"/>
    <w:lvl w:ilvl="0" w:tplc="7A0EEE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16495"/>
    <w:multiLevelType w:val="hybridMultilevel"/>
    <w:tmpl w:val="17B86AB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58FC1369"/>
    <w:multiLevelType w:val="hybridMultilevel"/>
    <w:tmpl w:val="A1F0E484"/>
    <w:lvl w:ilvl="0" w:tplc="4816FF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55463"/>
    <w:multiLevelType w:val="hybridMultilevel"/>
    <w:tmpl w:val="0706BD8C"/>
    <w:lvl w:ilvl="0" w:tplc="79A2C4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457A8"/>
    <w:multiLevelType w:val="hybridMultilevel"/>
    <w:tmpl w:val="AD8A1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94B2E"/>
    <w:multiLevelType w:val="hybridMultilevel"/>
    <w:tmpl w:val="BDF26D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9326D1"/>
    <w:multiLevelType w:val="hybridMultilevel"/>
    <w:tmpl w:val="D1F4F714"/>
    <w:lvl w:ilvl="0" w:tplc="79A2C4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B1BEC"/>
    <w:multiLevelType w:val="hybridMultilevel"/>
    <w:tmpl w:val="C2828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0036E"/>
    <w:multiLevelType w:val="hybridMultilevel"/>
    <w:tmpl w:val="C896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E0EEE"/>
    <w:multiLevelType w:val="hybridMultilevel"/>
    <w:tmpl w:val="CF360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345C9"/>
    <w:multiLevelType w:val="hybridMultilevel"/>
    <w:tmpl w:val="CF08E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D604D"/>
    <w:multiLevelType w:val="hybridMultilevel"/>
    <w:tmpl w:val="CD4A048C"/>
    <w:lvl w:ilvl="0" w:tplc="0419000F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78DF57F6"/>
    <w:multiLevelType w:val="hybridMultilevel"/>
    <w:tmpl w:val="6092560A"/>
    <w:lvl w:ilvl="0" w:tplc="1C6230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A57D7"/>
    <w:multiLevelType w:val="hybridMultilevel"/>
    <w:tmpl w:val="56A8F950"/>
    <w:lvl w:ilvl="0" w:tplc="79A2C4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B166A"/>
    <w:multiLevelType w:val="hybridMultilevel"/>
    <w:tmpl w:val="1780EEC2"/>
    <w:lvl w:ilvl="0" w:tplc="48C654AC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D502B55"/>
    <w:multiLevelType w:val="hybridMultilevel"/>
    <w:tmpl w:val="46E64FAC"/>
    <w:lvl w:ilvl="0" w:tplc="7A0EEE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06D63"/>
    <w:multiLevelType w:val="hybridMultilevel"/>
    <w:tmpl w:val="4BE0655C"/>
    <w:lvl w:ilvl="0" w:tplc="7A0EEE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02B63"/>
    <w:multiLevelType w:val="hybridMultilevel"/>
    <w:tmpl w:val="2D522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34473"/>
    <w:multiLevelType w:val="hybridMultilevel"/>
    <w:tmpl w:val="775A284A"/>
    <w:lvl w:ilvl="0" w:tplc="AB9AD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"/>
  </w:num>
  <w:num w:numId="3">
    <w:abstractNumId w:val="11"/>
  </w:num>
  <w:num w:numId="4">
    <w:abstractNumId w:val="34"/>
  </w:num>
  <w:num w:numId="5">
    <w:abstractNumId w:val="12"/>
  </w:num>
  <w:num w:numId="6">
    <w:abstractNumId w:val="16"/>
  </w:num>
  <w:num w:numId="7">
    <w:abstractNumId w:val="35"/>
  </w:num>
  <w:num w:numId="8">
    <w:abstractNumId w:val="24"/>
  </w:num>
  <w:num w:numId="9">
    <w:abstractNumId w:val="33"/>
  </w:num>
  <w:num w:numId="10">
    <w:abstractNumId w:val="13"/>
  </w:num>
  <w:num w:numId="11">
    <w:abstractNumId w:val="17"/>
  </w:num>
  <w:num w:numId="12">
    <w:abstractNumId w:val="32"/>
  </w:num>
  <w:num w:numId="13">
    <w:abstractNumId w:val="19"/>
  </w:num>
  <w:num w:numId="14">
    <w:abstractNumId w:val="20"/>
  </w:num>
  <w:num w:numId="15">
    <w:abstractNumId w:val="15"/>
  </w:num>
  <w:num w:numId="16">
    <w:abstractNumId w:val="8"/>
  </w:num>
  <w:num w:numId="17">
    <w:abstractNumId w:val="30"/>
  </w:num>
  <w:num w:numId="18">
    <w:abstractNumId w:val="0"/>
  </w:num>
  <w:num w:numId="19">
    <w:abstractNumId w:val="28"/>
  </w:num>
  <w:num w:numId="20">
    <w:abstractNumId w:val="21"/>
  </w:num>
  <w:num w:numId="21">
    <w:abstractNumId w:val="7"/>
  </w:num>
  <w:num w:numId="22">
    <w:abstractNumId w:val="4"/>
  </w:num>
  <w:num w:numId="23">
    <w:abstractNumId w:val="5"/>
  </w:num>
  <w:num w:numId="24">
    <w:abstractNumId w:val="29"/>
  </w:num>
  <w:num w:numId="25">
    <w:abstractNumId w:val="1"/>
  </w:num>
  <w:num w:numId="26">
    <w:abstractNumId w:val="23"/>
  </w:num>
  <w:num w:numId="27">
    <w:abstractNumId w:val="31"/>
  </w:num>
  <w:num w:numId="28">
    <w:abstractNumId w:val="26"/>
  </w:num>
  <w:num w:numId="29">
    <w:abstractNumId w:val="14"/>
  </w:num>
  <w:num w:numId="30">
    <w:abstractNumId w:val="9"/>
  </w:num>
  <w:num w:numId="31">
    <w:abstractNumId w:val="27"/>
  </w:num>
  <w:num w:numId="32">
    <w:abstractNumId w:val="2"/>
  </w:num>
  <w:num w:numId="33">
    <w:abstractNumId w:val="22"/>
  </w:num>
  <w:num w:numId="34">
    <w:abstractNumId w:val="10"/>
  </w:num>
  <w:num w:numId="35">
    <w:abstractNumId w:val="18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EC"/>
    <w:rsid w:val="00004DE4"/>
    <w:rsid w:val="0002456E"/>
    <w:rsid w:val="00027270"/>
    <w:rsid w:val="000756E1"/>
    <w:rsid w:val="00090E15"/>
    <w:rsid w:val="000A0F8A"/>
    <w:rsid w:val="000C5E88"/>
    <w:rsid w:val="000D2438"/>
    <w:rsid w:val="000E7971"/>
    <w:rsid w:val="00110BEF"/>
    <w:rsid w:val="00116998"/>
    <w:rsid w:val="001214CC"/>
    <w:rsid w:val="00127E8D"/>
    <w:rsid w:val="0013133E"/>
    <w:rsid w:val="00134401"/>
    <w:rsid w:val="001353FC"/>
    <w:rsid w:val="00137D16"/>
    <w:rsid w:val="001519FA"/>
    <w:rsid w:val="00166D78"/>
    <w:rsid w:val="00180AF9"/>
    <w:rsid w:val="001946D2"/>
    <w:rsid w:val="00194E26"/>
    <w:rsid w:val="00197F6C"/>
    <w:rsid w:val="001F58EC"/>
    <w:rsid w:val="001F610B"/>
    <w:rsid w:val="00220482"/>
    <w:rsid w:val="002515EA"/>
    <w:rsid w:val="002615BF"/>
    <w:rsid w:val="00267058"/>
    <w:rsid w:val="002A0ABA"/>
    <w:rsid w:val="002D28E0"/>
    <w:rsid w:val="00313B3C"/>
    <w:rsid w:val="003258E7"/>
    <w:rsid w:val="003420A0"/>
    <w:rsid w:val="0034711F"/>
    <w:rsid w:val="0035003A"/>
    <w:rsid w:val="003531D7"/>
    <w:rsid w:val="00365BBC"/>
    <w:rsid w:val="00371B75"/>
    <w:rsid w:val="00391F26"/>
    <w:rsid w:val="00394FC8"/>
    <w:rsid w:val="003A3EB6"/>
    <w:rsid w:val="003A40CE"/>
    <w:rsid w:val="003A5803"/>
    <w:rsid w:val="003A79DC"/>
    <w:rsid w:val="003B6437"/>
    <w:rsid w:val="003E31A6"/>
    <w:rsid w:val="00440F5B"/>
    <w:rsid w:val="0045155C"/>
    <w:rsid w:val="004C0E8F"/>
    <w:rsid w:val="004C596B"/>
    <w:rsid w:val="004C5A13"/>
    <w:rsid w:val="004D3E49"/>
    <w:rsid w:val="004D5290"/>
    <w:rsid w:val="004F098D"/>
    <w:rsid w:val="00512DCB"/>
    <w:rsid w:val="00516A64"/>
    <w:rsid w:val="00524E8D"/>
    <w:rsid w:val="00540C4A"/>
    <w:rsid w:val="0055327F"/>
    <w:rsid w:val="00582B9D"/>
    <w:rsid w:val="00583FC5"/>
    <w:rsid w:val="00597DA8"/>
    <w:rsid w:val="005B2BC4"/>
    <w:rsid w:val="005D353B"/>
    <w:rsid w:val="005E1AB5"/>
    <w:rsid w:val="005E5BFF"/>
    <w:rsid w:val="00606AA4"/>
    <w:rsid w:val="00643359"/>
    <w:rsid w:val="00671DF4"/>
    <w:rsid w:val="00675281"/>
    <w:rsid w:val="00685501"/>
    <w:rsid w:val="00690108"/>
    <w:rsid w:val="00691211"/>
    <w:rsid w:val="0069589A"/>
    <w:rsid w:val="006C062F"/>
    <w:rsid w:val="006F100B"/>
    <w:rsid w:val="006F586F"/>
    <w:rsid w:val="00732B3A"/>
    <w:rsid w:val="0074730D"/>
    <w:rsid w:val="0075756D"/>
    <w:rsid w:val="00770A7C"/>
    <w:rsid w:val="00776348"/>
    <w:rsid w:val="0079269A"/>
    <w:rsid w:val="007A47DF"/>
    <w:rsid w:val="007C16E6"/>
    <w:rsid w:val="007C4264"/>
    <w:rsid w:val="007C7765"/>
    <w:rsid w:val="00811EDA"/>
    <w:rsid w:val="0082644E"/>
    <w:rsid w:val="008307E9"/>
    <w:rsid w:val="008374FE"/>
    <w:rsid w:val="00853BAD"/>
    <w:rsid w:val="00880F15"/>
    <w:rsid w:val="0089095C"/>
    <w:rsid w:val="008A0CFF"/>
    <w:rsid w:val="008D5BF1"/>
    <w:rsid w:val="008E53DE"/>
    <w:rsid w:val="008F732B"/>
    <w:rsid w:val="009051FD"/>
    <w:rsid w:val="00944828"/>
    <w:rsid w:val="00954D6E"/>
    <w:rsid w:val="00961E61"/>
    <w:rsid w:val="00965631"/>
    <w:rsid w:val="00987DEC"/>
    <w:rsid w:val="00996FD6"/>
    <w:rsid w:val="009A5768"/>
    <w:rsid w:val="009B0985"/>
    <w:rsid w:val="009B32A3"/>
    <w:rsid w:val="009C447D"/>
    <w:rsid w:val="009D2E24"/>
    <w:rsid w:val="00A05215"/>
    <w:rsid w:val="00A414AD"/>
    <w:rsid w:val="00A51F36"/>
    <w:rsid w:val="00A61B51"/>
    <w:rsid w:val="00A70D3A"/>
    <w:rsid w:val="00AA0C12"/>
    <w:rsid w:val="00AA19B6"/>
    <w:rsid w:val="00AA6C13"/>
    <w:rsid w:val="00AB1B80"/>
    <w:rsid w:val="00AC01B5"/>
    <w:rsid w:val="00AD2EA6"/>
    <w:rsid w:val="00AE5E27"/>
    <w:rsid w:val="00B0497F"/>
    <w:rsid w:val="00B14ED0"/>
    <w:rsid w:val="00B14F11"/>
    <w:rsid w:val="00B159B3"/>
    <w:rsid w:val="00B5338C"/>
    <w:rsid w:val="00BB2143"/>
    <w:rsid w:val="00BB2823"/>
    <w:rsid w:val="00BB3F5E"/>
    <w:rsid w:val="00BE3F93"/>
    <w:rsid w:val="00BE62DF"/>
    <w:rsid w:val="00BF6CED"/>
    <w:rsid w:val="00C14B59"/>
    <w:rsid w:val="00C23522"/>
    <w:rsid w:val="00C317CA"/>
    <w:rsid w:val="00C41054"/>
    <w:rsid w:val="00C50968"/>
    <w:rsid w:val="00C771A6"/>
    <w:rsid w:val="00CC1081"/>
    <w:rsid w:val="00CE6BD5"/>
    <w:rsid w:val="00D337D9"/>
    <w:rsid w:val="00D338FF"/>
    <w:rsid w:val="00D47851"/>
    <w:rsid w:val="00D507B4"/>
    <w:rsid w:val="00D55520"/>
    <w:rsid w:val="00D64B9C"/>
    <w:rsid w:val="00DC218D"/>
    <w:rsid w:val="00DD1F91"/>
    <w:rsid w:val="00DD5C6A"/>
    <w:rsid w:val="00DF1A4C"/>
    <w:rsid w:val="00DF51D8"/>
    <w:rsid w:val="00E24054"/>
    <w:rsid w:val="00E27CCE"/>
    <w:rsid w:val="00E32579"/>
    <w:rsid w:val="00E36C33"/>
    <w:rsid w:val="00E47A77"/>
    <w:rsid w:val="00E509F7"/>
    <w:rsid w:val="00E623B2"/>
    <w:rsid w:val="00E75FA2"/>
    <w:rsid w:val="00E9010E"/>
    <w:rsid w:val="00EC076D"/>
    <w:rsid w:val="00EC114D"/>
    <w:rsid w:val="00ED7E7C"/>
    <w:rsid w:val="00EF1EBA"/>
    <w:rsid w:val="00F36CC6"/>
    <w:rsid w:val="00F47B37"/>
    <w:rsid w:val="00F552CF"/>
    <w:rsid w:val="00F92007"/>
    <w:rsid w:val="00F94A77"/>
    <w:rsid w:val="00FA46DA"/>
    <w:rsid w:val="00FA5504"/>
    <w:rsid w:val="00FB1B94"/>
    <w:rsid w:val="00FB7990"/>
    <w:rsid w:val="00FC71EC"/>
    <w:rsid w:val="00FD0C71"/>
    <w:rsid w:val="00FD51C9"/>
    <w:rsid w:val="00FD7A38"/>
    <w:rsid w:val="00FE1C49"/>
    <w:rsid w:val="00FF145D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AE868"/>
  <w15:chartTrackingRefBased/>
  <w15:docId w15:val="{B8E1EACE-5EE0-4CFD-A412-C6C948B2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9B3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9A57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2644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14E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204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7763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0A0F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A0F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9B3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rsid w:val="00AA0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0C12"/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4D3E49"/>
    <w:pPr>
      <w:ind w:left="720"/>
      <w:contextualSpacing/>
    </w:pPr>
  </w:style>
  <w:style w:type="character" w:styleId="a7">
    <w:name w:val="Hyperlink"/>
    <w:uiPriority w:val="99"/>
    <w:rsid w:val="00FC71EC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DD5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C6A"/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6F586F"/>
    <w:pPr>
      <w:widowControl w:val="0"/>
      <w:overflowPunct w:val="0"/>
      <w:autoSpaceDE w:val="0"/>
      <w:autoSpaceDN w:val="0"/>
      <w:adjustRightInd w:val="0"/>
      <w:spacing w:after="120" w:line="240" w:lineRule="auto"/>
      <w:ind w:left="284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table" w:styleId="aa">
    <w:name w:val="Table Grid"/>
    <w:basedOn w:val="a1"/>
    <w:uiPriority w:val="39"/>
    <w:rsid w:val="006F5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10"/>
    <w:qFormat/>
    <w:rsid w:val="00AD2E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AD2E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d">
    <w:name w:val="Strong"/>
    <w:basedOn w:val="a0"/>
    <w:uiPriority w:val="22"/>
    <w:qFormat/>
    <w:rsid w:val="00AD2EA6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8264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Block Text"/>
    <w:basedOn w:val="a"/>
    <w:rsid w:val="0082644E"/>
    <w:pPr>
      <w:spacing w:after="0" w:line="240" w:lineRule="auto"/>
      <w:ind w:left="318" w:right="31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57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">
    <w:name w:val="annotation reference"/>
    <w:basedOn w:val="a0"/>
    <w:uiPriority w:val="99"/>
    <w:semiHidden/>
    <w:unhideWhenUsed/>
    <w:rsid w:val="00BB214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B214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B2143"/>
    <w:rPr>
      <w:rFonts w:ascii="Calibri" w:eastAsia="Calibri" w:hAnsi="Calibri" w:cs="Calibr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B214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B2143"/>
    <w:rPr>
      <w:rFonts w:ascii="Calibri" w:eastAsia="Calibri" w:hAnsi="Calibri" w:cs="Calibri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B2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B2143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B14E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2204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220482"/>
    <w:rPr>
      <w:rFonts w:eastAsiaTheme="minorEastAsia"/>
      <w:color w:val="5A5A5A" w:themeColor="text1" w:themeTint="A5"/>
      <w:spacing w:val="15"/>
    </w:rPr>
  </w:style>
  <w:style w:type="character" w:customStyle="1" w:styleId="40">
    <w:name w:val="Заголовок 4 Знак"/>
    <w:basedOn w:val="a0"/>
    <w:link w:val="4"/>
    <w:uiPriority w:val="9"/>
    <w:rsid w:val="002204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77634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0A0F8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A0F8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f8">
    <w:name w:val="TOC Heading"/>
    <w:basedOn w:val="1"/>
    <w:next w:val="a"/>
    <w:uiPriority w:val="39"/>
    <w:unhideWhenUsed/>
    <w:qFormat/>
    <w:rsid w:val="000A0F8A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A0F8A"/>
    <w:pPr>
      <w:spacing w:after="100"/>
    </w:pPr>
  </w:style>
  <w:style w:type="character" w:styleId="af9">
    <w:name w:val="FollowedHyperlink"/>
    <w:basedOn w:val="a0"/>
    <w:uiPriority w:val="99"/>
    <w:semiHidden/>
    <w:unhideWhenUsed/>
    <w:rsid w:val="00137D16"/>
    <w:rPr>
      <w:color w:val="954F72" w:themeColor="followedHyperlink"/>
      <w:u w:val="single"/>
    </w:rPr>
  </w:style>
  <w:style w:type="paragraph" w:styleId="afa">
    <w:name w:val="Normal (Web)"/>
    <w:basedOn w:val="a"/>
    <w:uiPriority w:val="99"/>
    <w:unhideWhenUsed/>
    <w:rsid w:val="0069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namobile.ru/services/home/promo/test-drayv-domashnego-interneta-ot-voln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A6A70-135A-468A-A019-53F3E0E2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Юлия</dc:creator>
  <cp:keywords/>
  <dc:description/>
  <cp:lastModifiedBy>Базовкина Анастасия Васильевна</cp:lastModifiedBy>
  <cp:revision>4</cp:revision>
  <dcterms:created xsi:type="dcterms:W3CDTF">2022-04-08T06:09:00Z</dcterms:created>
  <dcterms:modified xsi:type="dcterms:W3CDTF">2023-05-23T12:07:00Z</dcterms:modified>
</cp:coreProperties>
</file>